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A09D" w14:textId="77777777" w:rsidR="00392529" w:rsidRPr="006312D7" w:rsidRDefault="00392529" w:rsidP="00A62D71">
      <w:pPr>
        <w:rPr>
          <w:b/>
        </w:rPr>
      </w:pPr>
      <w:r w:rsidRPr="006312D7">
        <w:rPr>
          <w:b/>
        </w:rPr>
        <w:t>Q&amp;A ROLCONTAINERS GFE/T LANDELIJK NOORD</w:t>
      </w:r>
    </w:p>
    <w:p w14:paraId="1ADE6B26" w14:textId="77777777" w:rsidR="00392529" w:rsidRPr="006312D7" w:rsidRDefault="00392529" w:rsidP="00A62D71">
      <w:pPr>
        <w:rPr>
          <w:b/>
        </w:rPr>
      </w:pPr>
    </w:p>
    <w:p w14:paraId="61C1488D" w14:textId="77777777" w:rsidR="006853F4" w:rsidRPr="006312D7" w:rsidRDefault="006853F4" w:rsidP="00A62D71"/>
    <w:p w14:paraId="4F092875" w14:textId="77777777" w:rsidR="006853F4" w:rsidRPr="006312D7" w:rsidRDefault="006853F4" w:rsidP="006853F4">
      <w:pPr>
        <w:rPr>
          <w:b/>
        </w:rPr>
      </w:pPr>
      <w:r w:rsidRPr="006312D7">
        <w:rPr>
          <w:b/>
        </w:rPr>
        <w:t xml:space="preserve">Q. Waarom scheidt Gemeente Amsterdam </w:t>
      </w:r>
      <w:proofErr w:type="spellStart"/>
      <w:r w:rsidRPr="006312D7">
        <w:rPr>
          <w:b/>
        </w:rPr>
        <w:t>gfe</w:t>
      </w:r>
      <w:proofErr w:type="spellEnd"/>
      <w:r w:rsidRPr="006312D7">
        <w:rPr>
          <w:b/>
        </w:rPr>
        <w:t>/t?</w:t>
      </w:r>
    </w:p>
    <w:p w14:paraId="6A42FE9E" w14:textId="77777777" w:rsidR="00A349FB" w:rsidRPr="006312D7" w:rsidRDefault="006853F4" w:rsidP="00A349FB">
      <w:pPr>
        <w:rPr>
          <w:bCs/>
        </w:rPr>
      </w:pPr>
      <w:r w:rsidRPr="006312D7">
        <w:t xml:space="preserve">A. </w:t>
      </w:r>
      <w:r w:rsidR="00A349FB" w:rsidRPr="006312D7">
        <w:rPr>
          <w:bCs/>
        </w:rPr>
        <w:t>Er is een landelijke doelstelling om in 2050 een circulaire economie te hebben.</w:t>
      </w:r>
    </w:p>
    <w:p w14:paraId="2AC80D5D" w14:textId="15DF1E96" w:rsidR="00503711" w:rsidRPr="006312D7" w:rsidRDefault="00A349FB" w:rsidP="00A349FB">
      <w:r w:rsidRPr="006312D7">
        <w:rPr>
          <w:rFonts w:cstheme="minorBidi"/>
          <w:szCs w:val="22"/>
        </w:rPr>
        <w:t>Amsterdam wil in 2030 een halvering van het gebruik van nieuwe grondstoffen bereiken, en in 2050 een volledig circulaire stad zijn</w:t>
      </w:r>
      <w:r w:rsidRPr="006312D7">
        <w:rPr>
          <w:bCs/>
        </w:rPr>
        <w:t xml:space="preserve">. In een circulaire economie bestaat geen afval meer: producten worden efficiënter ontworpen en materialen zoveel mogelijk hergebruikt. Het apart scheiden van gft is hier een belangrijk onderdeel van. Amsterdammers produceren gemiddeld 238 kilo restafval per jaar. Daarvan is 88kg (37%) groente- gft. Dat betekent dat er jaarlijks bijna 99 miljoen kg gft verbrand wordt. Dat is zonde, want al dat gft kan voor 100% gerecycled worden tot nieuwe producten zoals  </w:t>
      </w:r>
      <w:r w:rsidR="00341B9E" w:rsidRPr="006312D7">
        <w:t>compost, biogas, warmte voor groente- en fruitkassen</w:t>
      </w:r>
    </w:p>
    <w:p w14:paraId="75E0E5A6" w14:textId="12DD4760" w:rsidR="00341B9E" w:rsidRPr="006312D7" w:rsidRDefault="00341B9E" w:rsidP="00A62D71"/>
    <w:p w14:paraId="4E07E1F3" w14:textId="151C67A0" w:rsidR="00CB1552" w:rsidRPr="006312D7" w:rsidRDefault="00CB1552" w:rsidP="00A62D71">
      <w:pPr>
        <w:rPr>
          <w:b/>
        </w:rPr>
      </w:pPr>
      <w:r w:rsidRPr="006312D7">
        <w:rPr>
          <w:b/>
        </w:rPr>
        <w:t xml:space="preserve">Q Waarom gaat de Gemeente Amsterdam </w:t>
      </w:r>
      <w:proofErr w:type="spellStart"/>
      <w:r w:rsidRPr="006312D7">
        <w:rPr>
          <w:b/>
        </w:rPr>
        <w:t>gfe</w:t>
      </w:r>
      <w:proofErr w:type="spellEnd"/>
      <w:r w:rsidRPr="006312D7">
        <w:rPr>
          <w:b/>
        </w:rPr>
        <w:t xml:space="preserve">/t containers uitrollen? </w:t>
      </w:r>
    </w:p>
    <w:p w14:paraId="3DDE2F14" w14:textId="73511A8F" w:rsidR="00E4374E" w:rsidRPr="006312D7" w:rsidRDefault="006853F4" w:rsidP="00A62D71">
      <w:r w:rsidRPr="006312D7">
        <w:t>Het apart houden van groente-, fruit-, etensresten en tuinafval is nodig om de landelijke milieudoelstellingen te halen. Amsterdam loopt daar nu nog op achter. Daarom zorgen we voor steeds meer gf</w:t>
      </w:r>
      <w:r w:rsidR="00B55FA1" w:rsidRPr="006312D7">
        <w:t>t/e</w:t>
      </w:r>
      <w:r w:rsidR="00FF2ABB" w:rsidRPr="006312D7">
        <w:t xml:space="preserve"> containers.</w:t>
      </w:r>
      <w:r w:rsidRPr="006312D7">
        <w:t xml:space="preserve"> Het doel is om per 2030 in zo’n driekwart van de stad </w:t>
      </w:r>
      <w:proofErr w:type="spellStart"/>
      <w:r w:rsidRPr="006312D7">
        <w:t>gfe</w:t>
      </w:r>
      <w:proofErr w:type="spellEnd"/>
      <w:r w:rsidRPr="006312D7">
        <w:t>/t apart in te zamelen. Het invoeren doen we buurt voor buurt. Landelijk Noord is de eerstvolgende buurt.</w:t>
      </w:r>
    </w:p>
    <w:p w14:paraId="76BB9EA7" w14:textId="77777777" w:rsidR="00E4374E" w:rsidRPr="006312D7" w:rsidRDefault="00E4374E" w:rsidP="00A62D71"/>
    <w:p w14:paraId="70051080" w14:textId="5F10ABF0" w:rsidR="00E4374E" w:rsidRPr="006312D7" w:rsidRDefault="00E4374E" w:rsidP="00A62D71">
      <w:pPr>
        <w:rPr>
          <w:b/>
          <w:bCs/>
        </w:rPr>
      </w:pPr>
      <w:r w:rsidRPr="006312D7">
        <w:rPr>
          <w:b/>
          <w:bCs/>
        </w:rPr>
        <w:t xml:space="preserve">Q. De gemeente Amsterdam heeft al eerder apart </w:t>
      </w:r>
      <w:r w:rsidR="0020196C" w:rsidRPr="006312D7">
        <w:rPr>
          <w:b/>
          <w:bCs/>
        </w:rPr>
        <w:t>gft/e</w:t>
      </w:r>
      <w:r w:rsidRPr="006312D7">
        <w:rPr>
          <w:b/>
          <w:bCs/>
        </w:rPr>
        <w:t xml:space="preserve"> ingezameld en is daar toen mee gestopt. Waarom gaan we dat nu toch weer doen</w:t>
      </w:r>
      <w:r w:rsidR="006B78D2" w:rsidRPr="006312D7">
        <w:rPr>
          <w:b/>
          <w:bCs/>
        </w:rPr>
        <w:t>?</w:t>
      </w:r>
    </w:p>
    <w:p w14:paraId="1DA07794" w14:textId="77777777" w:rsidR="00DB7B40" w:rsidRPr="006312D7" w:rsidRDefault="00DB7B40" w:rsidP="00DB7B40">
      <w:r w:rsidRPr="006312D7">
        <w:t xml:space="preserve">Dat klopt, ruim 20 jaar geleden is het ook in een klein deel van de stad ingevoerd. Er was toen alleen heel weinig bekend over inzameling in gebieden met hoogbouw. Het inzamelen ging niet goed en de containers waren erg vervuild met ander afval waardoor er geen afname was van het </w:t>
      </w:r>
      <w:proofErr w:type="spellStart"/>
      <w:r w:rsidRPr="006312D7">
        <w:t>gerecycelde</w:t>
      </w:r>
      <w:proofErr w:type="spellEnd"/>
      <w:r w:rsidRPr="006312D7">
        <w:t xml:space="preserve"> gft. We zijn er toen mee gestopt. Ook in 2016 is er een pilot vroegtijdig gestaakt omdat er te veel vervuiling en overlast was (gft werd weggegooid in 60 liter zakken, de vervuiling was hoog en er was stankoverlast).</w:t>
      </w:r>
    </w:p>
    <w:p w14:paraId="30183D49" w14:textId="77777777" w:rsidR="00DB7B40" w:rsidRPr="006312D7" w:rsidRDefault="00DB7B40" w:rsidP="00DB7B40"/>
    <w:p w14:paraId="2CF3EF2A" w14:textId="2D02AF4E" w:rsidR="00DB7B40" w:rsidRPr="006312D7" w:rsidRDefault="00DB7B40" w:rsidP="00DB7B40">
      <w:r w:rsidRPr="006312D7">
        <w:t xml:space="preserve">Inmiddels zijn er landelijk en ook in Amsterdam heel veel tests geweest met gft. En zijn de verwerkingstechnieken en gft-containers verbeterd. We hebben veel meer kennis en weten nu hoe we bewoners kunnen helpen om het juiste afval in de gft-containers te gooien en te zorgen dat het gft niet vervuild raakt met restafval. Daarom werken we in buurten met laagbouw met rolcontainers en in hoogbouw werken we met containers met een kleine inworp opening die je alleen kan openen met behulp van een afval toegangspas. </w:t>
      </w:r>
    </w:p>
    <w:p w14:paraId="1FA1AC91" w14:textId="392E6AF8" w:rsidR="006853F4" w:rsidRPr="006312D7" w:rsidRDefault="006853F4" w:rsidP="006853F4">
      <w:pPr>
        <w:rPr>
          <w:b/>
        </w:rPr>
      </w:pPr>
    </w:p>
    <w:p w14:paraId="1865F984" w14:textId="77777777" w:rsidR="006853F4" w:rsidRPr="006312D7" w:rsidRDefault="006853F4" w:rsidP="006853F4">
      <w:pPr>
        <w:rPr>
          <w:b/>
        </w:rPr>
      </w:pPr>
      <w:r w:rsidRPr="006312D7">
        <w:rPr>
          <w:b/>
        </w:rPr>
        <w:t xml:space="preserve">Q. Waarom krijg ik een rolcontainer voor </w:t>
      </w:r>
      <w:proofErr w:type="spellStart"/>
      <w:r w:rsidRPr="006312D7">
        <w:rPr>
          <w:b/>
        </w:rPr>
        <w:t>gfe</w:t>
      </w:r>
      <w:proofErr w:type="spellEnd"/>
      <w:r w:rsidRPr="006312D7">
        <w:rPr>
          <w:b/>
        </w:rPr>
        <w:t>/t?</w:t>
      </w:r>
    </w:p>
    <w:p w14:paraId="53100151" w14:textId="7885BAFB" w:rsidR="003C1EC4" w:rsidRDefault="00503711">
      <w:r w:rsidRPr="006312D7">
        <w:t>A.</w:t>
      </w:r>
      <w:r w:rsidR="003B2D56" w:rsidRPr="006312D7">
        <w:t xml:space="preserve"> Bewoners in buurten met laagbouw krijgen een rolcontainer voor </w:t>
      </w:r>
      <w:proofErr w:type="spellStart"/>
      <w:r w:rsidR="003B2D56" w:rsidRPr="006312D7">
        <w:t>gfe</w:t>
      </w:r>
      <w:proofErr w:type="spellEnd"/>
      <w:r w:rsidR="003B2D56" w:rsidRPr="006312D7">
        <w:t xml:space="preserve">/t. In deze buurten hebben bewoners een plek bij huis waar ze hun rolcontainer kwijt kunnen. In buurten met hoogbouw plaatsen ze verzamelcontainers. </w:t>
      </w:r>
    </w:p>
    <w:p w14:paraId="3E3D5E4D" w14:textId="77777777" w:rsidR="006312D7" w:rsidRPr="006312D7" w:rsidRDefault="006312D7"/>
    <w:p w14:paraId="280F5CE4" w14:textId="7D9F58A1" w:rsidR="00B250F4" w:rsidRPr="006312D7" w:rsidRDefault="00B250F4" w:rsidP="00B250F4">
      <w:pPr>
        <w:rPr>
          <w:b/>
        </w:rPr>
      </w:pPr>
      <w:r w:rsidRPr="006312D7">
        <w:rPr>
          <w:b/>
        </w:rPr>
        <w:t xml:space="preserve">Q. Waar kan ik het </w:t>
      </w:r>
      <w:r w:rsidR="00EC6D03">
        <w:rPr>
          <w:b/>
        </w:rPr>
        <w:t>besluit</w:t>
      </w:r>
      <w:r w:rsidRPr="006312D7">
        <w:rPr>
          <w:b/>
        </w:rPr>
        <w:t xml:space="preserve"> bekijken?</w:t>
      </w:r>
    </w:p>
    <w:p w14:paraId="706B4FD9" w14:textId="77777777" w:rsidR="00B250F4" w:rsidRPr="006312D7" w:rsidRDefault="00B250F4" w:rsidP="00B250F4">
      <w:r w:rsidRPr="006312D7">
        <w:t xml:space="preserve">A. U kunt het voorlopig besluit bekijken op </w:t>
      </w:r>
      <w:hyperlink r:id="rId8" w:history="1">
        <w:r w:rsidRPr="006312D7">
          <w:rPr>
            <w:rStyle w:val="Hyperlink"/>
          </w:rPr>
          <w:t>amsterdam.nl/containers</w:t>
        </w:r>
      </w:hyperlink>
      <w:r w:rsidRPr="006312D7">
        <w:t xml:space="preserve">. </w:t>
      </w:r>
    </w:p>
    <w:p w14:paraId="5FE31A70" w14:textId="77777777" w:rsidR="00B250F4" w:rsidRPr="006312D7" w:rsidRDefault="00B250F4" w:rsidP="00B250F4"/>
    <w:p w14:paraId="42AED642" w14:textId="77777777" w:rsidR="00EC6D03" w:rsidRPr="00EC6D03" w:rsidRDefault="00EC6D03" w:rsidP="00B250F4">
      <w:pPr>
        <w:rPr>
          <w:b/>
          <w:bCs/>
        </w:rPr>
      </w:pPr>
      <w:r w:rsidRPr="00EC6D03">
        <w:rPr>
          <w:b/>
          <w:bCs/>
        </w:rPr>
        <w:t>Q. Waar kan ik bezwaar maken tegen dit besluit?</w:t>
      </w:r>
    </w:p>
    <w:p w14:paraId="3E0F9BAF" w14:textId="485E69FC" w:rsidR="00F167E9" w:rsidRDefault="00EC6D03" w:rsidP="00B250F4">
      <w:r>
        <w:t>Bent u het niet eens met dit besluit? Dan kunt u binnen zes weken na bekendmaking van dit besluit bezwaar maken.</w:t>
      </w:r>
    </w:p>
    <w:p w14:paraId="6914B160" w14:textId="77777777" w:rsidR="00EC6D03" w:rsidRPr="006312D7" w:rsidRDefault="00EC6D03" w:rsidP="00B250F4"/>
    <w:p w14:paraId="58F3F638" w14:textId="77777777" w:rsidR="00122A95" w:rsidRDefault="00122A95">
      <w:pPr>
        <w:spacing w:after="160" w:line="259" w:lineRule="auto"/>
        <w:rPr>
          <w:b/>
        </w:rPr>
      </w:pPr>
      <w:r>
        <w:rPr>
          <w:b/>
        </w:rPr>
        <w:br w:type="page"/>
      </w:r>
    </w:p>
    <w:p w14:paraId="77D45E4A" w14:textId="4BB77AEF" w:rsidR="00F37ACE" w:rsidRPr="006312D7" w:rsidRDefault="00B44CAC">
      <w:pPr>
        <w:rPr>
          <w:b/>
        </w:rPr>
      </w:pPr>
      <w:r w:rsidRPr="006312D7">
        <w:rPr>
          <w:b/>
        </w:rPr>
        <w:lastRenderedPageBreak/>
        <w:t xml:space="preserve">Q. </w:t>
      </w:r>
      <w:r w:rsidR="00F37ACE" w:rsidRPr="006312D7">
        <w:rPr>
          <w:b/>
        </w:rPr>
        <w:t xml:space="preserve">Wat mag er in de rolcontainer voor </w:t>
      </w:r>
      <w:proofErr w:type="spellStart"/>
      <w:r w:rsidR="00F37ACE" w:rsidRPr="006312D7">
        <w:rPr>
          <w:b/>
        </w:rPr>
        <w:t>gfe</w:t>
      </w:r>
      <w:proofErr w:type="spellEnd"/>
      <w:r w:rsidR="00F37ACE" w:rsidRPr="006312D7">
        <w:rPr>
          <w:b/>
        </w:rPr>
        <w:t>/t?</w:t>
      </w:r>
      <w:r w:rsidR="005247E2" w:rsidRPr="006312D7">
        <w:rPr>
          <w:b/>
        </w:rPr>
        <w:br/>
      </w:r>
      <w:r w:rsidR="005247E2" w:rsidRPr="006312D7">
        <w:t>A.</w:t>
      </w:r>
    </w:p>
    <w:p w14:paraId="2932354B" w14:textId="494ED6ED" w:rsidR="00F37ACE" w:rsidRPr="006312D7" w:rsidRDefault="00696C63" w:rsidP="00F37ACE">
      <w:pPr>
        <w:numPr>
          <w:ilvl w:val="1"/>
          <w:numId w:val="1"/>
        </w:numPr>
      </w:pPr>
      <w:r w:rsidRPr="006312D7">
        <w:t>Groente</w:t>
      </w:r>
      <w:r w:rsidR="0014180C" w:rsidRPr="006312D7">
        <w:t>,</w:t>
      </w:r>
      <w:r w:rsidRPr="006312D7">
        <w:t xml:space="preserve"> -</w:t>
      </w:r>
      <w:r w:rsidR="00F37ACE" w:rsidRPr="006312D7">
        <w:t xml:space="preserve"> en fruitresten</w:t>
      </w:r>
    </w:p>
    <w:p w14:paraId="06335431" w14:textId="77777777" w:rsidR="00F37ACE" w:rsidRPr="006312D7" w:rsidRDefault="00F37ACE" w:rsidP="00F37ACE">
      <w:pPr>
        <w:numPr>
          <w:ilvl w:val="1"/>
          <w:numId w:val="1"/>
        </w:numPr>
      </w:pPr>
      <w:r w:rsidRPr="006312D7">
        <w:t>Schillen</w:t>
      </w:r>
    </w:p>
    <w:p w14:paraId="7A319C63" w14:textId="77777777" w:rsidR="00F37ACE" w:rsidRPr="006312D7" w:rsidRDefault="00F37ACE" w:rsidP="00F37ACE">
      <w:pPr>
        <w:numPr>
          <w:ilvl w:val="1"/>
          <w:numId w:val="1"/>
        </w:numPr>
      </w:pPr>
      <w:r w:rsidRPr="006312D7">
        <w:t>Etensresten</w:t>
      </w:r>
    </w:p>
    <w:p w14:paraId="5C4971D5" w14:textId="77777777" w:rsidR="00F37ACE" w:rsidRPr="006312D7" w:rsidRDefault="00F37ACE" w:rsidP="00F37ACE">
      <w:pPr>
        <w:numPr>
          <w:ilvl w:val="1"/>
          <w:numId w:val="1"/>
        </w:numPr>
      </w:pPr>
      <w:r w:rsidRPr="006312D7">
        <w:t>Botjes en graten</w:t>
      </w:r>
    </w:p>
    <w:p w14:paraId="08A0D991" w14:textId="77777777" w:rsidR="00F37ACE" w:rsidRPr="006312D7" w:rsidRDefault="00F37ACE" w:rsidP="00F37ACE">
      <w:pPr>
        <w:numPr>
          <w:ilvl w:val="1"/>
          <w:numId w:val="1"/>
        </w:numPr>
      </w:pPr>
      <w:r w:rsidRPr="006312D7">
        <w:t>Brood, deeg, rijst en pasta</w:t>
      </w:r>
    </w:p>
    <w:p w14:paraId="1DC73358" w14:textId="77777777" w:rsidR="00F37ACE" w:rsidRPr="006312D7" w:rsidRDefault="00F37ACE" w:rsidP="00F37ACE">
      <w:pPr>
        <w:numPr>
          <w:ilvl w:val="1"/>
          <w:numId w:val="1"/>
        </w:numPr>
      </w:pPr>
      <w:r w:rsidRPr="006312D7">
        <w:t>Losse thee</w:t>
      </w:r>
    </w:p>
    <w:p w14:paraId="7E097C20" w14:textId="77777777" w:rsidR="00F37ACE" w:rsidRPr="006312D7" w:rsidRDefault="00F37ACE" w:rsidP="00F37ACE">
      <w:pPr>
        <w:numPr>
          <w:ilvl w:val="1"/>
          <w:numId w:val="1"/>
        </w:numPr>
      </w:pPr>
      <w:r w:rsidRPr="006312D7">
        <w:t>Koffiedik</w:t>
      </w:r>
    </w:p>
    <w:p w14:paraId="4CEBCA91" w14:textId="77777777" w:rsidR="00F37ACE" w:rsidRPr="006312D7" w:rsidRDefault="00F37ACE" w:rsidP="00F37ACE">
      <w:pPr>
        <w:numPr>
          <w:ilvl w:val="1"/>
          <w:numId w:val="1"/>
        </w:numPr>
      </w:pPr>
      <w:r w:rsidRPr="006312D7">
        <w:t>Strooisel van kleine knaagdieren (zaagsel, stro, hooi en poep)</w:t>
      </w:r>
    </w:p>
    <w:p w14:paraId="0CC6E8BB" w14:textId="77777777" w:rsidR="00F37ACE" w:rsidRPr="006312D7" w:rsidRDefault="00F37ACE" w:rsidP="00F37ACE">
      <w:pPr>
        <w:numPr>
          <w:ilvl w:val="1"/>
          <w:numId w:val="1"/>
        </w:numPr>
      </w:pPr>
      <w:r w:rsidRPr="006312D7">
        <w:t>Bloemen en planten</w:t>
      </w:r>
    </w:p>
    <w:p w14:paraId="7FEB72A1" w14:textId="25100980" w:rsidR="00F37ACE" w:rsidRPr="006312D7" w:rsidRDefault="00F37ACE" w:rsidP="006312D7">
      <w:pPr>
        <w:numPr>
          <w:ilvl w:val="1"/>
          <w:numId w:val="1"/>
        </w:numPr>
      </w:pPr>
      <w:r w:rsidRPr="006312D7">
        <w:t>Klein tuinafval</w:t>
      </w:r>
      <w:r w:rsidR="00ED2672" w:rsidRPr="006312D7">
        <w:t xml:space="preserve"> </w:t>
      </w:r>
    </w:p>
    <w:p w14:paraId="734929AC" w14:textId="77777777" w:rsidR="009B38B9" w:rsidRPr="006312D7" w:rsidRDefault="009B38B9" w:rsidP="009B38B9">
      <w:pPr>
        <w:ind w:left="454"/>
      </w:pPr>
    </w:p>
    <w:p w14:paraId="069986E0" w14:textId="53144D7F" w:rsidR="00F37ACE" w:rsidRPr="006312D7" w:rsidRDefault="00B44CAC">
      <w:pPr>
        <w:rPr>
          <w:b/>
        </w:rPr>
      </w:pPr>
      <w:r w:rsidRPr="006312D7">
        <w:rPr>
          <w:b/>
        </w:rPr>
        <w:t xml:space="preserve">Q. </w:t>
      </w:r>
      <w:r w:rsidR="00F37ACE" w:rsidRPr="006312D7">
        <w:rPr>
          <w:b/>
        </w:rPr>
        <w:t xml:space="preserve">Wat mag er niet in de rolcontainer voor </w:t>
      </w:r>
      <w:proofErr w:type="spellStart"/>
      <w:r w:rsidR="00F37ACE" w:rsidRPr="006312D7">
        <w:rPr>
          <w:b/>
        </w:rPr>
        <w:t>g</w:t>
      </w:r>
      <w:r w:rsidR="00204F84" w:rsidRPr="006312D7">
        <w:rPr>
          <w:b/>
        </w:rPr>
        <w:t>f</w:t>
      </w:r>
      <w:r w:rsidR="00F37ACE" w:rsidRPr="006312D7">
        <w:rPr>
          <w:b/>
        </w:rPr>
        <w:t>e</w:t>
      </w:r>
      <w:proofErr w:type="spellEnd"/>
      <w:r w:rsidR="00F37ACE" w:rsidRPr="006312D7">
        <w:rPr>
          <w:b/>
        </w:rPr>
        <w:t>/t?</w:t>
      </w:r>
    </w:p>
    <w:p w14:paraId="4AD7E091" w14:textId="77777777" w:rsidR="005247E2" w:rsidRPr="006312D7" w:rsidRDefault="005247E2">
      <w:r w:rsidRPr="006312D7">
        <w:t>A.</w:t>
      </w:r>
    </w:p>
    <w:p w14:paraId="56CF066C" w14:textId="77777777" w:rsidR="00F37ACE" w:rsidRPr="006312D7" w:rsidRDefault="00F37ACE" w:rsidP="00F37ACE">
      <w:pPr>
        <w:pStyle w:val="Opsommingcijfer"/>
        <w:numPr>
          <w:ilvl w:val="1"/>
          <w:numId w:val="1"/>
        </w:numPr>
      </w:pPr>
      <w:r w:rsidRPr="006312D7">
        <w:t>Theezakjes</w:t>
      </w:r>
    </w:p>
    <w:p w14:paraId="5F363EB7" w14:textId="77777777" w:rsidR="00F37ACE" w:rsidRPr="006312D7" w:rsidRDefault="00F37ACE" w:rsidP="00F37ACE">
      <w:pPr>
        <w:pStyle w:val="Opsommingcijfer"/>
        <w:numPr>
          <w:ilvl w:val="1"/>
          <w:numId w:val="1"/>
        </w:numPr>
      </w:pPr>
      <w:proofErr w:type="spellStart"/>
      <w:r w:rsidRPr="006312D7">
        <w:t>Koffiepads</w:t>
      </w:r>
      <w:proofErr w:type="spellEnd"/>
      <w:r w:rsidRPr="006312D7">
        <w:t xml:space="preserve"> en –cups</w:t>
      </w:r>
    </w:p>
    <w:p w14:paraId="3F10D862" w14:textId="77777777" w:rsidR="00F37ACE" w:rsidRPr="006312D7" w:rsidRDefault="00F37ACE" w:rsidP="00F37ACE">
      <w:pPr>
        <w:pStyle w:val="Opsommingcijfer"/>
        <w:numPr>
          <w:ilvl w:val="1"/>
          <w:numId w:val="1"/>
        </w:numPr>
      </w:pPr>
      <w:r w:rsidRPr="006312D7">
        <w:t>Tabak, sigaretten en as</w:t>
      </w:r>
    </w:p>
    <w:p w14:paraId="044A02A5" w14:textId="77777777" w:rsidR="00F37ACE" w:rsidRPr="006312D7" w:rsidRDefault="00F37ACE" w:rsidP="00F37ACE">
      <w:pPr>
        <w:pStyle w:val="Opsommingcijfer"/>
        <w:numPr>
          <w:ilvl w:val="1"/>
          <w:numId w:val="1"/>
        </w:numPr>
      </w:pPr>
      <w:r w:rsidRPr="006312D7">
        <w:t>Kattenbakvulling en vogelzand</w:t>
      </w:r>
    </w:p>
    <w:p w14:paraId="26541BA8" w14:textId="77777777" w:rsidR="00F37ACE" w:rsidRPr="006312D7" w:rsidRDefault="00F37ACE" w:rsidP="00F37ACE">
      <w:pPr>
        <w:pStyle w:val="Opsommingcijfer"/>
        <w:numPr>
          <w:ilvl w:val="1"/>
          <w:numId w:val="1"/>
        </w:numPr>
      </w:pPr>
      <w:r w:rsidRPr="006312D7">
        <w:t>Kauwgom</w:t>
      </w:r>
    </w:p>
    <w:p w14:paraId="03B5B9DA" w14:textId="599BA8CD" w:rsidR="00F37ACE" w:rsidRPr="006312D7" w:rsidRDefault="00DD4526" w:rsidP="00F37ACE">
      <w:pPr>
        <w:pStyle w:val="Opsommingcijfer"/>
        <w:numPr>
          <w:ilvl w:val="1"/>
          <w:numId w:val="1"/>
        </w:numPr>
      </w:pPr>
      <w:r w:rsidRPr="006312D7">
        <w:t>D</w:t>
      </w:r>
      <w:r w:rsidR="00F37ACE" w:rsidRPr="006312D7">
        <w:t>ode dieren</w:t>
      </w:r>
    </w:p>
    <w:p w14:paraId="6DA78E0D" w14:textId="77777777" w:rsidR="00F37ACE" w:rsidRPr="006312D7" w:rsidRDefault="00F37ACE" w:rsidP="00F37ACE">
      <w:pPr>
        <w:pStyle w:val="Opsommingcijfer"/>
        <w:numPr>
          <w:ilvl w:val="1"/>
          <w:numId w:val="1"/>
        </w:numPr>
      </w:pPr>
      <w:r w:rsidRPr="006312D7">
        <w:t>Luiers en incontinentiemateriaal</w:t>
      </w:r>
    </w:p>
    <w:p w14:paraId="500168DB" w14:textId="77777777" w:rsidR="00F37ACE" w:rsidRPr="006312D7" w:rsidRDefault="00F37ACE" w:rsidP="00F37ACE">
      <w:pPr>
        <w:pStyle w:val="Opsommingcijfer"/>
        <w:numPr>
          <w:ilvl w:val="1"/>
          <w:numId w:val="1"/>
        </w:numPr>
      </w:pPr>
      <w:r w:rsidRPr="006312D7">
        <w:t>Stenen en timmerhout</w:t>
      </w:r>
    </w:p>
    <w:p w14:paraId="61207532" w14:textId="77777777" w:rsidR="00A62D71" w:rsidRPr="006312D7" w:rsidRDefault="00A62D71" w:rsidP="00A62D71">
      <w:pPr>
        <w:pStyle w:val="Opsommingcijfer"/>
        <w:numPr>
          <w:ilvl w:val="0"/>
          <w:numId w:val="0"/>
        </w:numPr>
        <w:ind w:left="227" w:hanging="227"/>
      </w:pPr>
    </w:p>
    <w:p w14:paraId="353CDEA0" w14:textId="77777777" w:rsidR="00A62D71" w:rsidRPr="006312D7" w:rsidRDefault="00A62D71" w:rsidP="00A62D71">
      <w:pPr>
        <w:pStyle w:val="Opsommingcijfer"/>
        <w:numPr>
          <w:ilvl w:val="0"/>
          <w:numId w:val="0"/>
        </w:numPr>
        <w:ind w:left="227" w:hanging="227"/>
        <w:rPr>
          <w:b/>
        </w:rPr>
      </w:pPr>
      <w:r w:rsidRPr="006312D7">
        <w:rPr>
          <w:b/>
        </w:rPr>
        <w:t xml:space="preserve">Q. Hoe kan ik het beste mijn </w:t>
      </w:r>
      <w:proofErr w:type="spellStart"/>
      <w:r w:rsidRPr="006312D7">
        <w:rPr>
          <w:b/>
        </w:rPr>
        <w:t>gfe</w:t>
      </w:r>
      <w:proofErr w:type="spellEnd"/>
      <w:r w:rsidRPr="006312D7">
        <w:rPr>
          <w:b/>
        </w:rPr>
        <w:t>/t afval weggooien in de rolcontainer?</w:t>
      </w:r>
    </w:p>
    <w:p w14:paraId="7B356355" w14:textId="77777777" w:rsidR="00A62D71" w:rsidRPr="006312D7" w:rsidRDefault="005247E2" w:rsidP="00A62D71">
      <w:pPr>
        <w:pStyle w:val="Opsommingcijfer"/>
        <w:numPr>
          <w:ilvl w:val="0"/>
          <w:numId w:val="0"/>
        </w:numPr>
        <w:ind w:left="227" w:hanging="227"/>
      </w:pPr>
      <w:r w:rsidRPr="006312D7">
        <w:t xml:space="preserve">A. </w:t>
      </w:r>
      <w:r w:rsidR="00A62D71" w:rsidRPr="006312D7">
        <w:t xml:space="preserve">U kunt uw </w:t>
      </w:r>
      <w:proofErr w:type="spellStart"/>
      <w:r w:rsidR="00A62D71" w:rsidRPr="006312D7">
        <w:t>gfe</w:t>
      </w:r>
      <w:proofErr w:type="spellEnd"/>
      <w:r w:rsidR="00A62D71" w:rsidRPr="006312D7">
        <w:t>/t afval weggooien op verschillende manieren:</w:t>
      </w:r>
    </w:p>
    <w:p w14:paraId="4A30B175" w14:textId="77777777" w:rsidR="00A62D71" w:rsidRPr="006312D7" w:rsidRDefault="00A62D71" w:rsidP="00A62D71">
      <w:pPr>
        <w:pStyle w:val="Opsommingcijfer"/>
        <w:numPr>
          <w:ilvl w:val="1"/>
          <w:numId w:val="2"/>
        </w:numPr>
      </w:pPr>
      <w:r w:rsidRPr="006312D7">
        <w:t xml:space="preserve">U kunt uw </w:t>
      </w:r>
      <w:proofErr w:type="spellStart"/>
      <w:r w:rsidRPr="006312D7">
        <w:t>gfe</w:t>
      </w:r>
      <w:proofErr w:type="spellEnd"/>
      <w:r w:rsidRPr="006312D7">
        <w:t>/t los in de container weggooien. Een verpakking is niet nodig.</w:t>
      </w:r>
    </w:p>
    <w:p w14:paraId="27B7D7BF" w14:textId="77777777" w:rsidR="008C7872" w:rsidRPr="006312D7" w:rsidRDefault="00A62D71" w:rsidP="008C7872">
      <w:pPr>
        <w:pStyle w:val="Opsommingcijfer"/>
        <w:numPr>
          <w:ilvl w:val="1"/>
          <w:numId w:val="2"/>
        </w:numPr>
      </w:pPr>
      <w:r w:rsidRPr="006312D7">
        <w:t>In een papieren zakje</w:t>
      </w:r>
    </w:p>
    <w:p w14:paraId="4BB130EA" w14:textId="326567AC" w:rsidR="003C1EC4" w:rsidRPr="006312D7" w:rsidRDefault="00A62D71" w:rsidP="008D51F1">
      <w:pPr>
        <w:pStyle w:val="Opsommingcijfer"/>
        <w:numPr>
          <w:ilvl w:val="1"/>
          <w:numId w:val="2"/>
        </w:numPr>
      </w:pPr>
      <w:r w:rsidRPr="006312D7">
        <w:t xml:space="preserve">In een </w:t>
      </w:r>
      <w:proofErr w:type="spellStart"/>
      <w:r w:rsidRPr="006312D7">
        <w:t>composteerbaar</w:t>
      </w:r>
      <w:proofErr w:type="spellEnd"/>
      <w:r w:rsidRPr="006312D7">
        <w:t xml:space="preserve"> zakje.</w:t>
      </w:r>
      <w:r w:rsidR="00F971B9" w:rsidRPr="006312D7">
        <w:t xml:space="preserve"> U kunt dit zakje herkennen aan een speciaal kiemlogo. De zakjes</w:t>
      </w:r>
      <w:r w:rsidR="00791D84" w:rsidRPr="006312D7">
        <w:t xml:space="preserve"> kunt u kopen bij supermarkten</w:t>
      </w:r>
      <w:r w:rsidR="00F971B9" w:rsidRPr="006312D7">
        <w:t xml:space="preserve">. </w:t>
      </w:r>
      <w:r w:rsidR="008C7872" w:rsidRPr="006312D7">
        <w:t xml:space="preserve"> </w:t>
      </w:r>
      <w:r w:rsidR="008D51F1" w:rsidRPr="006312D7">
        <w:br/>
      </w:r>
    </w:p>
    <w:p w14:paraId="67AE54ED" w14:textId="77777777" w:rsidR="009078AE" w:rsidRPr="006312D7" w:rsidRDefault="00B44CAC">
      <w:pPr>
        <w:rPr>
          <w:b/>
        </w:rPr>
      </w:pPr>
      <w:r w:rsidRPr="006312D7">
        <w:rPr>
          <w:b/>
        </w:rPr>
        <w:t xml:space="preserve">Q. </w:t>
      </w:r>
      <w:r w:rsidR="009078AE" w:rsidRPr="006312D7">
        <w:rPr>
          <w:b/>
        </w:rPr>
        <w:t xml:space="preserve">Hoe vaak wordt het </w:t>
      </w:r>
      <w:proofErr w:type="spellStart"/>
      <w:r w:rsidR="009078AE" w:rsidRPr="006312D7">
        <w:rPr>
          <w:b/>
        </w:rPr>
        <w:t>gfe</w:t>
      </w:r>
      <w:proofErr w:type="spellEnd"/>
      <w:r w:rsidR="009078AE" w:rsidRPr="006312D7">
        <w:rPr>
          <w:b/>
        </w:rPr>
        <w:t>/t ingezameld?</w:t>
      </w:r>
    </w:p>
    <w:p w14:paraId="529E4578" w14:textId="59115E6C" w:rsidR="006312D7" w:rsidRDefault="005247E2">
      <w:r w:rsidRPr="006312D7">
        <w:t xml:space="preserve">A. </w:t>
      </w:r>
      <w:r w:rsidR="009078AE" w:rsidRPr="006312D7">
        <w:t xml:space="preserve">De gemeente </w:t>
      </w:r>
      <w:r w:rsidR="00616B84" w:rsidRPr="006312D7">
        <w:t>A</w:t>
      </w:r>
      <w:r w:rsidR="00606C22" w:rsidRPr="006312D7">
        <w:t>msterdam</w:t>
      </w:r>
      <w:r w:rsidR="009078AE" w:rsidRPr="006312D7">
        <w:t xml:space="preserve"> leegt de rolcontainers een keer in de twee weken. </w:t>
      </w:r>
    </w:p>
    <w:p w14:paraId="0A604182" w14:textId="77777777" w:rsidR="00EC6D03" w:rsidRPr="006312D7" w:rsidRDefault="00EC6D03"/>
    <w:p w14:paraId="178DE99F" w14:textId="535796D9" w:rsidR="009B4EDC" w:rsidRPr="006312D7" w:rsidRDefault="009B4EDC" w:rsidP="009B4EDC">
      <w:pPr>
        <w:rPr>
          <w:b/>
          <w:bCs/>
        </w:rPr>
      </w:pPr>
      <w:r w:rsidRPr="006312D7">
        <w:rPr>
          <w:b/>
          <w:bCs/>
        </w:rPr>
        <w:t xml:space="preserve">Q. Op welke dag wordt mijn </w:t>
      </w:r>
      <w:r w:rsidR="00ED3CF1" w:rsidRPr="006312D7">
        <w:rPr>
          <w:b/>
          <w:bCs/>
        </w:rPr>
        <w:t>gft/e</w:t>
      </w:r>
      <w:r w:rsidRPr="006312D7">
        <w:rPr>
          <w:b/>
          <w:bCs/>
        </w:rPr>
        <w:t xml:space="preserve"> container geleegd? En is dit in even of oneven weken?</w:t>
      </w:r>
    </w:p>
    <w:p w14:paraId="3A4834C8" w14:textId="77777777" w:rsidR="009B4EDC" w:rsidRPr="006312D7" w:rsidRDefault="009B4EDC" w:rsidP="009B4EDC"/>
    <w:tbl>
      <w:tblPr>
        <w:tblStyle w:val="Tabelraster"/>
        <w:tblW w:w="0" w:type="auto"/>
        <w:tblLook w:val="04A0" w:firstRow="1" w:lastRow="0" w:firstColumn="1" w:lastColumn="0" w:noHBand="0" w:noVBand="1"/>
      </w:tblPr>
      <w:tblGrid>
        <w:gridCol w:w="1555"/>
        <w:gridCol w:w="2835"/>
        <w:gridCol w:w="1275"/>
        <w:gridCol w:w="1547"/>
      </w:tblGrid>
      <w:tr w:rsidR="009B4EDC" w:rsidRPr="006312D7" w14:paraId="0CEFEAB5" w14:textId="77777777" w:rsidTr="00420688">
        <w:tc>
          <w:tcPr>
            <w:tcW w:w="1555" w:type="dxa"/>
          </w:tcPr>
          <w:p w14:paraId="7F1DA316" w14:textId="77777777" w:rsidR="009B4EDC" w:rsidRPr="006312D7" w:rsidRDefault="009B4EDC" w:rsidP="00420688">
            <w:pPr>
              <w:rPr>
                <w:b/>
                <w:bCs/>
              </w:rPr>
            </w:pPr>
            <w:r w:rsidRPr="006312D7">
              <w:rPr>
                <w:b/>
                <w:bCs/>
              </w:rPr>
              <w:t>Stadsdeel</w:t>
            </w:r>
          </w:p>
        </w:tc>
        <w:tc>
          <w:tcPr>
            <w:tcW w:w="2835" w:type="dxa"/>
          </w:tcPr>
          <w:p w14:paraId="2F06794E" w14:textId="77777777" w:rsidR="009B4EDC" w:rsidRPr="006312D7" w:rsidRDefault="009B4EDC" w:rsidP="00420688">
            <w:pPr>
              <w:rPr>
                <w:b/>
                <w:bCs/>
              </w:rPr>
            </w:pPr>
            <w:r w:rsidRPr="006312D7">
              <w:rPr>
                <w:b/>
                <w:bCs/>
              </w:rPr>
              <w:t>Buurt</w:t>
            </w:r>
          </w:p>
        </w:tc>
        <w:tc>
          <w:tcPr>
            <w:tcW w:w="1275" w:type="dxa"/>
          </w:tcPr>
          <w:p w14:paraId="266877FC" w14:textId="77777777" w:rsidR="009B4EDC" w:rsidRPr="006312D7" w:rsidRDefault="009B4EDC" w:rsidP="00420688">
            <w:pPr>
              <w:rPr>
                <w:b/>
                <w:bCs/>
              </w:rPr>
            </w:pPr>
            <w:r w:rsidRPr="006312D7">
              <w:rPr>
                <w:b/>
                <w:bCs/>
              </w:rPr>
              <w:t>Week</w:t>
            </w:r>
          </w:p>
        </w:tc>
        <w:tc>
          <w:tcPr>
            <w:tcW w:w="1547" w:type="dxa"/>
          </w:tcPr>
          <w:p w14:paraId="10CFBF70" w14:textId="77777777" w:rsidR="009B4EDC" w:rsidRPr="006312D7" w:rsidRDefault="009B4EDC" w:rsidP="00420688">
            <w:pPr>
              <w:rPr>
                <w:b/>
                <w:bCs/>
              </w:rPr>
            </w:pPr>
            <w:r w:rsidRPr="006312D7">
              <w:rPr>
                <w:b/>
                <w:bCs/>
              </w:rPr>
              <w:t>Ophaaldag</w:t>
            </w:r>
          </w:p>
        </w:tc>
      </w:tr>
      <w:tr w:rsidR="009B4EDC" w:rsidRPr="006312D7" w14:paraId="53A7105E" w14:textId="77777777" w:rsidTr="00420688">
        <w:tc>
          <w:tcPr>
            <w:tcW w:w="1555" w:type="dxa"/>
          </w:tcPr>
          <w:p w14:paraId="6B0BCC03" w14:textId="77777777" w:rsidR="009B4EDC" w:rsidRPr="006312D7" w:rsidRDefault="009B4EDC" w:rsidP="00420688">
            <w:r w:rsidRPr="006312D7">
              <w:t>Noord</w:t>
            </w:r>
          </w:p>
        </w:tc>
        <w:tc>
          <w:tcPr>
            <w:tcW w:w="2835" w:type="dxa"/>
          </w:tcPr>
          <w:p w14:paraId="3E9E7A03" w14:textId="77777777" w:rsidR="009B4EDC" w:rsidRPr="006312D7" w:rsidRDefault="009B4EDC" w:rsidP="00420688">
            <w:r w:rsidRPr="006312D7">
              <w:t>Schellingwoude Oost</w:t>
            </w:r>
          </w:p>
        </w:tc>
        <w:tc>
          <w:tcPr>
            <w:tcW w:w="1275" w:type="dxa"/>
          </w:tcPr>
          <w:p w14:paraId="60BBA6B8" w14:textId="77777777" w:rsidR="009B4EDC" w:rsidRPr="006312D7" w:rsidRDefault="009B4EDC" w:rsidP="00420688">
            <w:r w:rsidRPr="006312D7">
              <w:t>Even</w:t>
            </w:r>
          </w:p>
        </w:tc>
        <w:tc>
          <w:tcPr>
            <w:tcW w:w="1547" w:type="dxa"/>
          </w:tcPr>
          <w:p w14:paraId="19F7D4AF" w14:textId="77777777" w:rsidR="009B4EDC" w:rsidRPr="006312D7" w:rsidRDefault="009B4EDC" w:rsidP="00420688">
            <w:r w:rsidRPr="006312D7">
              <w:t>Vrijdag</w:t>
            </w:r>
          </w:p>
        </w:tc>
      </w:tr>
      <w:tr w:rsidR="009B4EDC" w:rsidRPr="006312D7" w14:paraId="42C3A8AC" w14:textId="77777777" w:rsidTr="00420688">
        <w:tc>
          <w:tcPr>
            <w:tcW w:w="1555" w:type="dxa"/>
          </w:tcPr>
          <w:p w14:paraId="4B2BDB56" w14:textId="77777777" w:rsidR="009B4EDC" w:rsidRPr="006312D7" w:rsidRDefault="009B4EDC" w:rsidP="00420688">
            <w:r w:rsidRPr="006312D7">
              <w:t>Noord</w:t>
            </w:r>
          </w:p>
        </w:tc>
        <w:tc>
          <w:tcPr>
            <w:tcW w:w="2835" w:type="dxa"/>
          </w:tcPr>
          <w:p w14:paraId="6C8A4F60" w14:textId="77777777" w:rsidR="009B4EDC" w:rsidRPr="006312D7" w:rsidRDefault="009B4EDC" w:rsidP="00420688">
            <w:r w:rsidRPr="006312D7">
              <w:t>Schellingwoude Noord</w:t>
            </w:r>
          </w:p>
        </w:tc>
        <w:tc>
          <w:tcPr>
            <w:tcW w:w="1275" w:type="dxa"/>
          </w:tcPr>
          <w:p w14:paraId="11140D9D" w14:textId="77777777" w:rsidR="009B4EDC" w:rsidRPr="006312D7" w:rsidRDefault="009B4EDC" w:rsidP="00420688">
            <w:r w:rsidRPr="006312D7">
              <w:t>Even</w:t>
            </w:r>
          </w:p>
        </w:tc>
        <w:tc>
          <w:tcPr>
            <w:tcW w:w="1547" w:type="dxa"/>
          </w:tcPr>
          <w:p w14:paraId="495AFDB3" w14:textId="77777777" w:rsidR="009B4EDC" w:rsidRPr="006312D7" w:rsidRDefault="009B4EDC" w:rsidP="00420688">
            <w:r w:rsidRPr="006312D7">
              <w:t>Vrijdag</w:t>
            </w:r>
          </w:p>
        </w:tc>
      </w:tr>
      <w:tr w:rsidR="009B4EDC" w:rsidRPr="006312D7" w14:paraId="05A734EB" w14:textId="77777777" w:rsidTr="00420688">
        <w:tc>
          <w:tcPr>
            <w:tcW w:w="1555" w:type="dxa"/>
          </w:tcPr>
          <w:p w14:paraId="672AB6DB" w14:textId="77777777" w:rsidR="009B4EDC" w:rsidRPr="006312D7" w:rsidRDefault="009B4EDC" w:rsidP="00420688">
            <w:r w:rsidRPr="006312D7">
              <w:t>Noord</w:t>
            </w:r>
          </w:p>
        </w:tc>
        <w:tc>
          <w:tcPr>
            <w:tcW w:w="2835" w:type="dxa"/>
          </w:tcPr>
          <w:p w14:paraId="6CB5F0BC" w14:textId="77777777" w:rsidR="009B4EDC" w:rsidRPr="006312D7" w:rsidRDefault="009B4EDC" w:rsidP="00420688">
            <w:r w:rsidRPr="006312D7">
              <w:t>Schellingwoude West</w:t>
            </w:r>
          </w:p>
        </w:tc>
        <w:tc>
          <w:tcPr>
            <w:tcW w:w="1275" w:type="dxa"/>
          </w:tcPr>
          <w:p w14:paraId="1AE13BD5" w14:textId="77777777" w:rsidR="009B4EDC" w:rsidRPr="006312D7" w:rsidRDefault="009B4EDC" w:rsidP="00420688">
            <w:r w:rsidRPr="006312D7">
              <w:t>Even</w:t>
            </w:r>
          </w:p>
        </w:tc>
        <w:tc>
          <w:tcPr>
            <w:tcW w:w="1547" w:type="dxa"/>
          </w:tcPr>
          <w:p w14:paraId="4DC124A2" w14:textId="77777777" w:rsidR="009B4EDC" w:rsidRPr="006312D7" w:rsidRDefault="009B4EDC" w:rsidP="00420688">
            <w:r w:rsidRPr="006312D7">
              <w:t>Vrijdag</w:t>
            </w:r>
          </w:p>
        </w:tc>
      </w:tr>
      <w:tr w:rsidR="009B4EDC" w:rsidRPr="006312D7" w14:paraId="7E5A8195" w14:textId="77777777" w:rsidTr="00420688">
        <w:tc>
          <w:tcPr>
            <w:tcW w:w="1555" w:type="dxa"/>
          </w:tcPr>
          <w:p w14:paraId="7AA5DB95" w14:textId="77777777" w:rsidR="009B4EDC" w:rsidRPr="006312D7" w:rsidRDefault="009B4EDC" w:rsidP="00420688">
            <w:r w:rsidRPr="006312D7">
              <w:t>Noord</w:t>
            </w:r>
          </w:p>
        </w:tc>
        <w:tc>
          <w:tcPr>
            <w:tcW w:w="2835" w:type="dxa"/>
          </w:tcPr>
          <w:p w14:paraId="47E5D685" w14:textId="77777777" w:rsidR="009B4EDC" w:rsidRPr="006312D7" w:rsidRDefault="009B4EDC" w:rsidP="00420688">
            <w:r w:rsidRPr="006312D7">
              <w:t>Zunderdorp</w:t>
            </w:r>
          </w:p>
        </w:tc>
        <w:tc>
          <w:tcPr>
            <w:tcW w:w="1275" w:type="dxa"/>
          </w:tcPr>
          <w:p w14:paraId="57637BAA" w14:textId="77777777" w:rsidR="009B4EDC" w:rsidRPr="006312D7" w:rsidRDefault="009B4EDC" w:rsidP="00420688">
            <w:r w:rsidRPr="006312D7">
              <w:t>Even</w:t>
            </w:r>
          </w:p>
        </w:tc>
        <w:tc>
          <w:tcPr>
            <w:tcW w:w="1547" w:type="dxa"/>
          </w:tcPr>
          <w:p w14:paraId="1E8C1050" w14:textId="77777777" w:rsidR="009B4EDC" w:rsidRPr="006312D7" w:rsidRDefault="009B4EDC" w:rsidP="00420688">
            <w:r w:rsidRPr="006312D7">
              <w:t>Vrijdag</w:t>
            </w:r>
          </w:p>
        </w:tc>
      </w:tr>
      <w:tr w:rsidR="009B4EDC" w:rsidRPr="006312D7" w14:paraId="19373F37" w14:textId="77777777" w:rsidTr="00420688">
        <w:tc>
          <w:tcPr>
            <w:tcW w:w="1555" w:type="dxa"/>
          </w:tcPr>
          <w:p w14:paraId="712A3DFE" w14:textId="77777777" w:rsidR="009B4EDC" w:rsidRPr="006312D7" w:rsidRDefault="009B4EDC" w:rsidP="00420688">
            <w:r w:rsidRPr="006312D7">
              <w:t>Noord</w:t>
            </w:r>
          </w:p>
        </w:tc>
        <w:tc>
          <w:tcPr>
            <w:tcW w:w="2835" w:type="dxa"/>
          </w:tcPr>
          <w:p w14:paraId="7C9925B1" w14:textId="77777777" w:rsidR="009B4EDC" w:rsidRPr="006312D7" w:rsidRDefault="009B4EDC" w:rsidP="00420688">
            <w:r w:rsidRPr="006312D7">
              <w:t>Durgerdam</w:t>
            </w:r>
          </w:p>
        </w:tc>
        <w:tc>
          <w:tcPr>
            <w:tcW w:w="1275" w:type="dxa"/>
          </w:tcPr>
          <w:p w14:paraId="1A47F136" w14:textId="77777777" w:rsidR="009B4EDC" w:rsidRPr="006312D7" w:rsidRDefault="009B4EDC" w:rsidP="00420688">
            <w:r w:rsidRPr="006312D7">
              <w:t>Oneven</w:t>
            </w:r>
          </w:p>
        </w:tc>
        <w:tc>
          <w:tcPr>
            <w:tcW w:w="1547" w:type="dxa"/>
          </w:tcPr>
          <w:p w14:paraId="54FD6C79" w14:textId="77777777" w:rsidR="009B4EDC" w:rsidRPr="006312D7" w:rsidRDefault="009B4EDC" w:rsidP="00420688">
            <w:r w:rsidRPr="006312D7">
              <w:t>Vrijdag</w:t>
            </w:r>
          </w:p>
        </w:tc>
      </w:tr>
      <w:tr w:rsidR="009B4EDC" w:rsidRPr="006312D7" w14:paraId="7AA84C99" w14:textId="77777777" w:rsidTr="00420688">
        <w:tc>
          <w:tcPr>
            <w:tcW w:w="1555" w:type="dxa"/>
          </w:tcPr>
          <w:p w14:paraId="7780F1FA" w14:textId="77777777" w:rsidR="009B4EDC" w:rsidRPr="006312D7" w:rsidRDefault="009B4EDC" w:rsidP="00420688">
            <w:r w:rsidRPr="006312D7">
              <w:t>Noord</w:t>
            </w:r>
          </w:p>
        </w:tc>
        <w:tc>
          <w:tcPr>
            <w:tcW w:w="2835" w:type="dxa"/>
          </w:tcPr>
          <w:p w14:paraId="28CFEB39" w14:textId="77777777" w:rsidR="009B4EDC" w:rsidRPr="006312D7" w:rsidRDefault="009B4EDC" w:rsidP="00420688">
            <w:r w:rsidRPr="006312D7">
              <w:t>Ransdorp</w:t>
            </w:r>
          </w:p>
        </w:tc>
        <w:tc>
          <w:tcPr>
            <w:tcW w:w="1275" w:type="dxa"/>
          </w:tcPr>
          <w:p w14:paraId="4B7FB6A8" w14:textId="77777777" w:rsidR="009B4EDC" w:rsidRPr="006312D7" w:rsidRDefault="009B4EDC" w:rsidP="00420688">
            <w:r w:rsidRPr="006312D7">
              <w:t>Oneven</w:t>
            </w:r>
          </w:p>
        </w:tc>
        <w:tc>
          <w:tcPr>
            <w:tcW w:w="1547" w:type="dxa"/>
          </w:tcPr>
          <w:p w14:paraId="7D8F39C6" w14:textId="77777777" w:rsidR="009B4EDC" w:rsidRPr="006312D7" w:rsidRDefault="009B4EDC" w:rsidP="00420688">
            <w:r w:rsidRPr="006312D7">
              <w:t>Vrijdag</w:t>
            </w:r>
          </w:p>
        </w:tc>
      </w:tr>
      <w:tr w:rsidR="009B4EDC" w:rsidRPr="006312D7" w14:paraId="462864B0" w14:textId="77777777" w:rsidTr="00420688">
        <w:tc>
          <w:tcPr>
            <w:tcW w:w="1555" w:type="dxa"/>
          </w:tcPr>
          <w:p w14:paraId="258F8A89" w14:textId="77777777" w:rsidR="009B4EDC" w:rsidRPr="006312D7" w:rsidRDefault="009B4EDC" w:rsidP="00420688">
            <w:r w:rsidRPr="006312D7">
              <w:t>Noord</w:t>
            </w:r>
          </w:p>
        </w:tc>
        <w:tc>
          <w:tcPr>
            <w:tcW w:w="2835" w:type="dxa"/>
          </w:tcPr>
          <w:p w14:paraId="0EC2747A" w14:textId="77777777" w:rsidR="009B4EDC" w:rsidRPr="006312D7" w:rsidRDefault="009B4EDC" w:rsidP="00420688">
            <w:r w:rsidRPr="006312D7">
              <w:t>Holysloot</w:t>
            </w:r>
          </w:p>
        </w:tc>
        <w:tc>
          <w:tcPr>
            <w:tcW w:w="1275" w:type="dxa"/>
          </w:tcPr>
          <w:p w14:paraId="54FB2377" w14:textId="77777777" w:rsidR="009B4EDC" w:rsidRPr="006312D7" w:rsidRDefault="009B4EDC" w:rsidP="00420688">
            <w:r w:rsidRPr="006312D7">
              <w:t>Oneven</w:t>
            </w:r>
          </w:p>
        </w:tc>
        <w:tc>
          <w:tcPr>
            <w:tcW w:w="1547" w:type="dxa"/>
          </w:tcPr>
          <w:p w14:paraId="418C8072" w14:textId="77777777" w:rsidR="009B4EDC" w:rsidRPr="006312D7" w:rsidRDefault="009B4EDC" w:rsidP="00420688">
            <w:r w:rsidRPr="006312D7">
              <w:t>Vrijdag</w:t>
            </w:r>
          </w:p>
        </w:tc>
      </w:tr>
    </w:tbl>
    <w:p w14:paraId="73F868E3" w14:textId="77777777" w:rsidR="0031282A" w:rsidRPr="006312D7" w:rsidRDefault="0031282A" w:rsidP="0031282A"/>
    <w:p w14:paraId="1BDCC9D3" w14:textId="68D2197B" w:rsidR="0031282A" w:rsidRPr="006312D7" w:rsidRDefault="00533078" w:rsidP="0031282A">
      <w:pPr>
        <w:rPr>
          <w:b/>
        </w:rPr>
      </w:pPr>
      <w:r w:rsidRPr="006312D7">
        <w:rPr>
          <w:b/>
        </w:rPr>
        <w:t xml:space="preserve">Q. Op welke </w:t>
      </w:r>
      <w:r w:rsidR="0011453E" w:rsidRPr="006312D7">
        <w:rPr>
          <w:b/>
        </w:rPr>
        <w:t>plek</w:t>
      </w:r>
      <w:r w:rsidR="0031282A" w:rsidRPr="006312D7">
        <w:rPr>
          <w:b/>
        </w:rPr>
        <w:t xml:space="preserve"> </w:t>
      </w:r>
      <w:r w:rsidRPr="006312D7">
        <w:rPr>
          <w:b/>
        </w:rPr>
        <w:t>zet ik de rolcontainer</w:t>
      </w:r>
      <w:r w:rsidR="0031282A" w:rsidRPr="006312D7">
        <w:rPr>
          <w:b/>
        </w:rPr>
        <w:t>?</w:t>
      </w:r>
    </w:p>
    <w:p w14:paraId="393685F6" w14:textId="69C191B7" w:rsidR="009B4EDC" w:rsidRPr="006312D7" w:rsidRDefault="00B11724">
      <w:r w:rsidRPr="006312D7">
        <w:t xml:space="preserve">A. U </w:t>
      </w:r>
      <w:r w:rsidR="00533078" w:rsidRPr="006312D7">
        <w:t>zet</w:t>
      </w:r>
      <w:r w:rsidRPr="006312D7">
        <w:t xml:space="preserve"> uw rolcontainer</w:t>
      </w:r>
      <w:r w:rsidR="005E284C" w:rsidRPr="006312D7">
        <w:t xml:space="preserve"> voor uw huis</w:t>
      </w:r>
      <w:r w:rsidRPr="006312D7">
        <w:t xml:space="preserve"> aan de rand van de</w:t>
      </w:r>
      <w:r w:rsidR="00B74641" w:rsidRPr="006312D7">
        <w:t xml:space="preserve"> straat</w:t>
      </w:r>
      <w:r w:rsidRPr="006312D7">
        <w:t xml:space="preserve">. </w:t>
      </w:r>
      <w:r w:rsidR="005E284C" w:rsidRPr="006312D7">
        <w:t>De rolcontainer mag andere mensen en voertuigen</w:t>
      </w:r>
      <w:r w:rsidRPr="006312D7">
        <w:t xml:space="preserve"> niet hinderen.</w:t>
      </w:r>
      <w:r w:rsidR="00FA3EFF" w:rsidRPr="006312D7">
        <w:t xml:space="preserve"> </w:t>
      </w:r>
    </w:p>
    <w:p w14:paraId="1659C9A6" w14:textId="77777777" w:rsidR="00B11724" w:rsidRPr="006312D7" w:rsidRDefault="00B11724"/>
    <w:p w14:paraId="07465521" w14:textId="77777777" w:rsidR="009078AE" w:rsidRPr="006312D7" w:rsidRDefault="00B44CAC" w:rsidP="009078AE">
      <w:pPr>
        <w:pStyle w:val="Opsommingcijfer"/>
        <w:numPr>
          <w:ilvl w:val="0"/>
          <w:numId w:val="0"/>
        </w:numPr>
        <w:ind w:left="227" w:hanging="227"/>
        <w:rPr>
          <w:b/>
        </w:rPr>
      </w:pPr>
      <w:r w:rsidRPr="006312D7">
        <w:rPr>
          <w:b/>
        </w:rPr>
        <w:lastRenderedPageBreak/>
        <w:t xml:space="preserve">Q. </w:t>
      </w:r>
      <w:r w:rsidR="009078AE" w:rsidRPr="006312D7">
        <w:rPr>
          <w:b/>
        </w:rPr>
        <w:t xml:space="preserve">Waar gaat het </w:t>
      </w:r>
      <w:proofErr w:type="spellStart"/>
      <w:r w:rsidR="009078AE" w:rsidRPr="006312D7">
        <w:rPr>
          <w:b/>
        </w:rPr>
        <w:t>gfe</w:t>
      </w:r>
      <w:proofErr w:type="spellEnd"/>
      <w:r w:rsidR="009078AE" w:rsidRPr="006312D7">
        <w:rPr>
          <w:b/>
        </w:rPr>
        <w:t>/t naar toe?</w:t>
      </w:r>
    </w:p>
    <w:p w14:paraId="303C99DF" w14:textId="5D5BBCC4" w:rsidR="00A62D71" w:rsidRPr="006312D7" w:rsidRDefault="005247E2" w:rsidP="00A62D71">
      <w:pPr>
        <w:pStyle w:val="Opsommingcijfer"/>
        <w:numPr>
          <w:ilvl w:val="0"/>
          <w:numId w:val="0"/>
        </w:numPr>
        <w:rPr>
          <w:b/>
          <w:bCs/>
        </w:rPr>
      </w:pPr>
      <w:r w:rsidRPr="006312D7">
        <w:rPr>
          <w:bCs/>
        </w:rPr>
        <w:t xml:space="preserve">A. </w:t>
      </w:r>
      <w:r w:rsidR="00A62D71" w:rsidRPr="006312D7">
        <w:rPr>
          <w:bCs/>
        </w:rPr>
        <w:t xml:space="preserve">De Gemeente Amsterdam haalt het </w:t>
      </w:r>
      <w:proofErr w:type="spellStart"/>
      <w:r w:rsidR="00A62D71" w:rsidRPr="006312D7">
        <w:rPr>
          <w:bCs/>
        </w:rPr>
        <w:t>gfe</w:t>
      </w:r>
      <w:proofErr w:type="spellEnd"/>
      <w:r w:rsidR="00A62D71" w:rsidRPr="006312D7">
        <w:rPr>
          <w:bCs/>
        </w:rPr>
        <w:t xml:space="preserve">/t afval op en brengt het naar </w:t>
      </w:r>
      <w:r w:rsidR="0025596F" w:rsidRPr="006312D7">
        <w:rPr>
          <w:bCs/>
        </w:rPr>
        <w:t xml:space="preserve">het afvalwerkwerkingsbedrijf </w:t>
      </w:r>
      <w:proofErr w:type="spellStart"/>
      <w:r w:rsidR="00A62D71" w:rsidRPr="006312D7">
        <w:rPr>
          <w:bCs/>
        </w:rPr>
        <w:t>Meerlanden</w:t>
      </w:r>
      <w:proofErr w:type="spellEnd"/>
      <w:r w:rsidR="00A62D71" w:rsidRPr="006312D7">
        <w:rPr>
          <w:bCs/>
        </w:rPr>
        <w:t>.</w:t>
      </w:r>
      <w:r w:rsidR="0025596F" w:rsidRPr="006312D7">
        <w:rPr>
          <w:bCs/>
        </w:rPr>
        <w:t xml:space="preserve"> Zij verwerken het </w:t>
      </w:r>
      <w:proofErr w:type="spellStart"/>
      <w:r w:rsidR="0025596F" w:rsidRPr="006312D7">
        <w:rPr>
          <w:bCs/>
        </w:rPr>
        <w:t>gfe</w:t>
      </w:r>
      <w:proofErr w:type="spellEnd"/>
      <w:r w:rsidR="0025596F" w:rsidRPr="006312D7">
        <w:rPr>
          <w:bCs/>
        </w:rPr>
        <w:t>/t afval en maken er bijvoorbeeld</w:t>
      </w:r>
      <w:r w:rsidR="00FA3EFF" w:rsidRPr="006312D7">
        <w:rPr>
          <w:bCs/>
        </w:rPr>
        <w:t>.</w:t>
      </w:r>
      <w:r w:rsidR="0025596F" w:rsidRPr="006312D7">
        <w:rPr>
          <w:bCs/>
        </w:rPr>
        <w:t xml:space="preserve"> compost van. </w:t>
      </w:r>
      <w:r w:rsidR="00A62D71" w:rsidRPr="006312D7">
        <w:rPr>
          <w:bCs/>
        </w:rPr>
        <w:t xml:space="preserve"> </w:t>
      </w:r>
      <w:r w:rsidR="00533078" w:rsidRPr="006312D7">
        <w:rPr>
          <w:bCs/>
        </w:rPr>
        <w:t xml:space="preserve"> </w:t>
      </w:r>
    </w:p>
    <w:p w14:paraId="1FE7D369" w14:textId="77777777" w:rsidR="009078AE" w:rsidRPr="006312D7" w:rsidRDefault="009078AE" w:rsidP="00A62D71">
      <w:pPr>
        <w:pStyle w:val="Opsommingcijfer"/>
        <w:numPr>
          <w:ilvl w:val="0"/>
          <w:numId w:val="0"/>
        </w:numPr>
      </w:pPr>
    </w:p>
    <w:p w14:paraId="1BA61CFE" w14:textId="77777777" w:rsidR="009078AE" w:rsidRPr="006312D7" w:rsidRDefault="00B44CAC" w:rsidP="009078AE">
      <w:r w:rsidRPr="006312D7">
        <w:rPr>
          <w:b/>
        </w:rPr>
        <w:t xml:space="preserve">Q. </w:t>
      </w:r>
      <w:r w:rsidR="009078AE" w:rsidRPr="006312D7">
        <w:rPr>
          <w:b/>
        </w:rPr>
        <w:t xml:space="preserve">Wat gebeurt er met mijn </w:t>
      </w:r>
      <w:proofErr w:type="spellStart"/>
      <w:r w:rsidR="009078AE" w:rsidRPr="006312D7">
        <w:rPr>
          <w:b/>
        </w:rPr>
        <w:t>gfe</w:t>
      </w:r>
      <w:proofErr w:type="spellEnd"/>
      <w:r w:rsidR="009078AE" w:rsidRPr="006312D7">
        <w:rPr>
          <w:b/>
        </w:rPr>
        <w:t>/t afval?</w:t>
      </w:r>
      <w:r w:rsidR="009078AE" w:rsidRPr="006312D7">
        <w:t xml:space="preserve"> </w:t>
      </w:r>
      <w:r w:rsidR="009078AE" w:rsidRPr="006312D7">
        <w:br/>
      </w:r>
      <w:r w:rsidR="005247E2" w:rsidRPr="006312D7">
        <w:t xml:space="preserve">A. </w:t>
      </w:r>
      <w:r w:rsidR="009078AE" w:rsidRPr="006312D7">
        <w:t xml:space="preserve">Een deel van het </w:t>
      </w:r>
      <w:proofErr w:type="spellStart"/>
      <w:r w:rsidR="009078AE" w:rsidRPr="006312D7">
        <w:t>gfe</w:t>
      </w:r>
      <w:proofErr w:type="spellEnd"/>
      <w:r w:rsidR="009078AE" w:rsidRPr="006312D7">
        <w:t xml:space="preserve">/t afval wordt eerst vergist. Bij vergisting ontstaat biogas (methaan). Daar kan weer elektriciteit of groen gas (gelijkwaardig aan aardgas) van worden gemaakt. Het </w:t>
      </w:r>
      <w:proofErr w:type="spellStart"/>
      <w:r w:rsidR="009078AE" w:rsidRPr="006312D7">
        <w:t>gfe</w:t>
      </w:r>
      <w:proofErr w:type="spellEnd"/>
      <w:r w:rsidR="009078AE" w:rsidRPr="006312D7">
        <w:t>/t dat overblijft, wordt verwerkt tot compost. Het compost wordt gebruikt voor bijvoorbeeld parken en plantsoenen.</w:t>
      </w:r>
    </w:p>
    <w:p w14:paraId="4EB2F871" w14:textId="77777777" w:rsidR="00606C22" w:rsidRPr="006312D7" w:rsidRDefault="00606C22" w:rsidP="009078AE"/>
    <w:p w14:paraId="42F1DB6C" w14:textId="6729DB9E" w:rsidR="00606C22" w:rsidRPr="006312D7" w:rsidRDefault="00A62D71" w:rsidP="00606C22">
      <w:r w:rsidRPr="006312D7">
        <w:rPr>
          <w:b/>
        </w:rPr>
        <w:t xml:space="preserve">Q. </w:t>
      </w:r>
      <w:r w:rsidR="00606C22" w:rsidRPr="006312D7">
        <w:rPr>
          <w:b/>
        </w:rPr>
        <w:t xml:space="preserve">Gaat een </w:t>
      </w:r>
      <w:proofErr w:type="spellStart"/>
      <w:r w:rsidR="00606C22" w:rsidRPr="006312D7">
        <w:rPr>
          <w:b/>
        </w:rPr>
        <w:t>gfe</w:t>
      </w:r>
      <w:proofErr w:type="spellEnd"/>
      <w:r w:rsidR="00606C22" w:rsidRPr="006312D7">
        <w:rPr>
          <w:b/>
        </w:rPr>
        <w:t>/t rolcontainer niet stinken?</w:t>
      </w:r>
      <w:r w:rsidR="00606C22" w:rsidRPr="006312D7">
        <w:rPr>
          <w:b/>
        </w:rPr>
        <w:br/>
      </w:r>
      <w:r w:rsidR="005247E2" w:rsidRPr="006312D7">
        <w:t xml:space="preserve">A. </w:t>
      </w:r>
      <w:r w:rsidR="00606C22" w:rsidRPr="006312D7">
        <w:t xml:space="preserve">In de zomer kan de </w:t>
      </w:r>
      <w:proofErr w:type="spellStart"/>
      <w:r w:rsidR="00606C22" w:rsidRPr="006312D7">
        <w:t>gfe</w:t>
      </w:r>
      <w:proofErr w:type="spellEnd"/>
      <w:r w:rsidR="00606C22" w:rsidRPr="006312D7">
        <w:t xml:space="preserve">/t-container door het warme weer </w:t>
      </w:r>
      <w:r w:rsidR="00D244AB" w:rsidRPr="006312D7">
        <w:t xml:space="preserve">gaan </w:t>
      </w:r>
      <w:r w:rsidR="00606C22" w:rsidRPr="006312D7">
        <w:t xml:space="preserve">stinken. Om de stank te beperken </w:t>
      </w:r>
      <w:r w:rsidR="0011453E" w:rsidRPr="006312D7">
        <w:t>kunt u</w:t>
      </w:r>
      <w:r w:rsidR="00606C22" w:rsidRPr="006312D7">
        <w:t xml:space="preserve"> een aantal tips opvolgen:</w:t>
      </w:r>
    </w:p>
    <w:p w14:paraId="537B85F1" w14:textId="77777777" w:rsidR="00606C22" w:rsidRPr="006312D7" w:rsidRDefault="00606C22" w:rsidP="00606C22">
      <w:pPr>
        <w:pStyle w:val="Opsommingcijfer"/>
        <w:numPr>
          <w:ilvl w:val="1"/>
          <w:numId w:val="1"/>
        </w:numPr>
        <w:rPr>
          <w:b/>
        </w:rPr>
      </w:pPr>
      <w:r w:rsidRPr="006312D7">
        <w:t xml:space="preserve">Leg een pagina van een oude krant of een laagje stro op de bodem van uw </w:t>
      </w:r>
      <w:proofErr w:type="spellStart"/>
      <w:r w:rsidRPr="006312D7">
        <w:t>gfe</w:t>
      </w:r>
      <w:proofErr w:type="spellEnd"/>
      <w:r w:rsidRPr="006312D7">
        <w:t xml:space="preserve">/t-rolcontainer. Dit voorkomt dat </w:t>
      </w:r>
      <w:proofErr w:type="spellStart"/>
      <w:r w:rsidRPr="006312D7">
        <w:t>gfe</w:t>
      </w:r>
      <w:proofErr w:type="spellEnd"/>
      <w:r w:rsidRPr="006312D7">
        <w:t>/t afval achterblijft na het legen.</w:t>
      </w:r>
    </w:p>
    <w:p w14:paraId="44CE41DF" w14:textId="77777777" w:rsidR="00606C22" w:rsidRPr="006312D7" w:rsidRDefault="00606C22" w:rsidP="00606C22">
      <w:pPr>
        <w:pStyle w:val="Opsommingcijfer"/>
        <w:numPr>
          <w:ilvl w:val="1"/>
          <w:numId w:val="1"/>
        </w:numPr>
        <w:rPr>
          <w:b/>
        </w:rPr>
      </w:pPr>
      <w:r w:rsidRPr="006312D7">
        <w:t>Plaats uw rolcontainer in de schaduw</w:t>
      </w:r>
    </w:p>
    <w:p w14:paraId="37C1E141" w14:textId="77777777" w:rsidR="00606C22" w:rsidRPr="006312D7" w:rsidRDefault="00606C22" w:rsidP="00606C22">
      <w:pPr>
        <w:pStyle w:val="Opsommingcijfer"/>
        <w:numPr>
          <w:ilvl w:val="1"/>
          <w:numId w:val="1"/>
        </w:numPr>
        <w:rPr>
          <w:b/>
        </w:rPr>
      </w:pPr>
      <w:r w:rsidRPr="006312D7">
        <w:t>Laat de deksel van de rolcontainer niet open</w:t>
      </w:r>
    </w:p>
    <w:p w14:paraId="23EB3AE7" w14:textId="77777777" w:rsidR="00606C22" w:rsidRPr="006312D7" w:rsidRDefault="00606C22" w:rsidP="00606C22">
      <w:pPr>
        <w:pStyle w:val="Opsommingcijfer"/>
        <w:numPr>
          <w:ilvl w:val="1"/>
          <w:numId w:val="1"/>
        </w:numPr>
        <w:rPr>
          <w:b/>
        </w:rPr>
      </w:pPr>
      <w:r w:rsidRPr="006312D7">
        <w:t xml:space="preserve">Laat vochtig </w:t>
      </w:r>
      <w:proofErr w:type="spellStart"/>
      <w:r w:rsidRPr="006312D7">
        <w:t>gfe</w:t>
      </w:r>
      <w:proofErr w:type="spellEnd"/>
      <w:r w:rsidRPr="006312D7">
        <w:t>/t afval, zoals etensresten, eerst uitlekken voordat u het in de container gooit</w:t>
      </w:r>
    </w:p>
    <w:p w14:paraId="123F83EA" w14:textId="77777777" w:rsidR="00606C22" w:rsidRPr="006312D7" w:rsidRDefault="00606C22" w:rsidP="00606C22">
      <w:pPr>
        <w:pStyle w:val="Opsommingcijfer"/>
        <w:numPr>
          <w:ilvl w:val="1"/>
          <w:numId w:val="1"/>
        </w:numPr>
        <w:rPr>
          <w:b/>
        </w:rPr>
      </w:pPr>
      <w:r w:rsidRPr="006312D7">
        <w:t>Gooi voedselresten weg in een papieren zak of composteerbare zakjes</w:t>
      </w:r>
    </w:p>
    <w:p w14:paraId="29B4733D" w14:textId="77777777" w:rsidR="00606C22" w:rsidRPr="006312D7" w:rsidRDefault="00606C22" w:rsidP="00606C22">
      <w:pPr>
        <w:pStyle w:val="Opsommingcijfer"/>
        <w:numPr>
          <w:ilvl w:val="1"/>
          <w:numId w:val="1"/>
        </w:numPr>
        <w:rPr>
          <w:b/>
        </w:rPr>
      </w:pPr>
      <w:r w:rsidRPr="006312D7">
        <w:t xml:space="preserve">Wissel (vochtig) keukenafval af met droog tuinafval. </w:t>
      </w:r>
    </w:p>
    <w:p w14:paraId="0AB5ACBA" w14:textId="77777777" w:rsidR="00606C22" w:rsidRPr="006312D7" w:rsidRDefault="00606C22" w:rsidP="00606C22">
      <w:pPr>
        <w:pStyle w:val="Opsommingcijfer"/>
        <w:numPr>
          <w:ilvl w:val="1"/>
          <w:numId w:val="1"/>
        </w:numPr>
        <w:rPr>
          <w:b/>
        </w:rPr>
      </w:pPr>
      <w:r w:rsidRPr="006312D7">
        <w:t xml:space="preserve">Af en toe een handje zaagsel kan vocht en geurtjes </w:t>
      </w:r>
      <w:r w:rsidR="0011453E" w:rsidRPr="006312D7">
        <w:t>absorberen</w:t>
      </w:r>
      <w:r w:rsidRPr="006312D7">
        <w:t xml:space="preserve">. </w:t>
      </w:r>
    </w:p>
    <w:p w14:paraId="13E5C58E" w14:textId="77777777" w:rsidR="00D244AB" w:rsidRPr="006312D7" w:rsidRDefault="00606C22" w:rsidP="00D244AB">
      <w:pPr>
        <w:pStyle w:val="Opsommingcijfer"/>
        <w:numPr>
          <w:ilvl w:val="1"/>
          <w:numId w:val="1"/>
        </w:numPr>
        <w:rPr>
          <w:b/>
        </w:rPr>
      </w:pPr>
      <w:r w:rsidRPr="006312D7">
        <w:t>Maak de container na het legen schoon met bijvoorbeeld groene zeep.</w:t>
      </w:r>
    </w:p>
    <w:p w14:paraId="5ADF354C" w14:textId="30FDCE72" w:rsidR="00606C22" w:rsidRPr="006312D7" w:rsidRDefault="00606C22" w:rsidP="00D244AB">
      <w:pPr>
        <w:pStyle w:val="Opsommingcijfer"/>
        <w:numPr>
          <w:ilvl w:val="1"/>
          <w:numId w:val="1"/>
        </w:numPr>
        <w:rPr>
          <w:b/>
        </w:rPr>
      </w:pPr>
      <w:r w:rsidRPr="006312D7">
        <w:t xml:space="preserve">Laat bij langdurige afwezigheid, bijvoorbeeld vakantie, de </w:t>
      </w:r>
      <w:proofErr w:type="spellStart"/>
      <w:r w:rsidRPr="006312D7">
        <w:t>gfe</w:t>
      </w:r>
      <w:proofErr w:type="spellEnd"/>
      <w:r w:rsidRPr="006312D7">
        <w:t>/t container leeg achter.</w:t>
      </w:r>
    </w:p>
    <w:p w14:paraId="400C92FB" w14:textId="77777777" w:rsidR="00606C22" w:rsidRPr="006312D7" w:rsidRDefault="00606C22" w:rsidP="00606C22"/>
    <w:p w14:paraId="3D6F7004" w14:textId="77777777" w:rsidR="00606C22" w:rsidRPr="006312D7" w:rsidRDefault="00606C22" w:rsidP="00606C22">
      <w:pPr>
        <w:rPr>
          <w:b/>
        </w:rPr>
      </w:pPr>
      <w:r w:rsidRPr="006312D7">
        <w:rPr>
          <w:b/>
        </w:rPr>
        <w:t xml:space="preserve">Trekt een </w:t>
      </w:r>
      <w:proofErr w:type="spellStart"/>
      <w:r w:rsidRPr="006312D7">
        <w:rPr>
          <w:b/>
        </w:rPr>
        <w:t>gfe</w:t>
      </w:r>
      <w:proofErr w:type="spellEnd"/>
      <w:r w:rsidRPr="006312D7">
        <w:rPr>
          <w:b/>
        </w:rPr>
        <w:t>/t rolcontainer geen ongedierte aan?</w:t>
      </w:r>
    </w:p>
    <w:p w14:paraId="77291235" w14:textId="77777777" w:rsidR="00606C22" w:rsidRPr="006312D7" w:rsidRDefault="005247E2" w:rsidP="00606C22">
      <w:pPr>
        <w:pStyle w:val="Opsommingcijfer"/>
        <w:numPr>
          <w:ilvl w:val="0"/>
          <w:numId w:val="0"/>
        </w:numPr>
        <w:ind w:left="227" w:hanging="227"/>
        <w:rPr>
          <w:b/>
        </w:rPr>
      </w:pPr>
      <w:r w:rsidRPr="006312D7">
        <w:t xml:space="preserve">A. </w:t>
      </w:r>
      <w:r w:rsidR="00606C22" w:rsidRPr="006312D7">
        <w:t xml:space="preserve">Sluit de deksel van de </w:t>
      </w:r>
      <w:proofErr w:type="spellStart"/>
      <w:r w:rsidR="00606C22" w:rsidRPr="006312D7">
        <w:t>gfe</w:t>
      </w:r>
      <w:proofErr w:type="spellEnd"/>
      <w:r w:rsidR="00606C22" w:rsidRPr="006312D7">
        <w:t xml:space="preserve">/t container zodat er geen ongedierte bij kan. </w:t>
      </w:r>
      <w:r w:rsidR="009D13E2" w:rsidRPr="006312D7">
        <w:t>Heeft u</w:t>
      </w:r>
      <w:r w:rsidR="00606C22" w:rsidRPr="006312D7">
        <w:t xml:space="preserve"> last van maden of ander ongedierte? We hebben wat tips om dit te voorkomen: </w:t>
      </w:r>
    </w:p>
    <w:p w14:paraId="7DAC6367" w14:textId="77777777" w:rsidR="00606C22" w:rsidRPr="006312D7" w:rsidRDefault="00606C22" w:rsidP="00606C22">
      <w:pPr>
        <w:pStyle w:val="Opsommingcijfer"/>
        <w:numPr>
          <w:ilvl w:val="1"/>
          <w:numId w:val="1"/>
        </w:numPr>
        <w:rPr>
          <w:b/>
        </w:rPr>
      </w:pPr>
      <w:r w:rsidRPr="006312D7">
        <w:t xml:space="preserve">Vliegen komen op etensresten af en leggen daar eitjes. Verpak </w:t>
      </w:r>
      <w:r w:rsidR="009D13E2" w:rsidRPr="006312D7">
        <w:t>etensresten</w:t>
      </w:r>
      <w:r w:rsidRPr="006312D7">
        <w:t xml:space="preserve"> in een krant, papieren zak of composteerbare zakjes. Zo wordt de container minder aantrekkelijk voor </w:t>
      </w:r>
      <w:r w:rsidR="009D13E2" w:rsidRPr="006312D7">
        <w:t>vliegen</w:t>
      </w:r>
      <w:r w:rsidRPr="006312D7">
        <w:t>.</w:t>
      </w:r>
    </w:p>
    <w:p w14:paraId="786CD5A6" w14:textId="0426F1C0" w:rsidR="00606C22" w:rsidRPr="006312D7" w:rsidRDefault="00606C22" w:rsidP="006C407C">
      <w:pPr>
        <w:pStyle w:val="Opsommingcijfer"/>
        <w:numPr>
          <w:ilvl w:val="1"/>
          <w:numId w:val="1"/>
        </w:numPr>
        <w:rPr>
          <w:strike/>
        </w:rPr>
      </w:pPr>
      <w:r w:rsidRPr="006312D7">
        <w:t>Klimop is giftig voor maden. Het helpt om af en toe een paar verse takjes klimop in de container te doen om maden te voorkomen.</w:t>
      </w:r>
      <w:r w:rsidR="006D28FC" w:rsidRPr="006312D7">
        <w:t xml:space="preserve"> </w:t>
      </w:r>
    </w:p>
    <w:p w14:paraId="024D2F74" w14:textId="77777777" w:rsidR="00B250F4" w:rsidRPr="006312D7" w:rsidRDefault="00B250F4" w:rsidP="00B250F4">
      <w:pPr>
        <w:rPr>
          <w:b/>
        </w:rPr>
      </w:pPr>
    </w:p>
    <w:p w14:paraId="66222937" w14:textId="77777777" w:rsidR="00B250F4" w:rsidRPr="006312D7" w:rsidRDefault="00B250F4" w:rsidP="00B250F4">
      <w:pPr>
        <w:rPr>
          <w:b/>
        </w:rPr>
      </w:pPr>
      <w:r w:rsidRPr="006312D7">
        <w:rPr>
          <w:b/>
        </w:rPr>
        <w:t>Q. Wat als mijn rolcontainer stuk gaat?</w:t>
      </w:r>
    </w:p>
    <w:p w14:paraId="4794060A" w14:textId="2D167B17" w:rsidR="00B250F4" w:rsidRPr="006312D7" w:rsidRDefault="00B250F4" w:rsidP="00B250F4">
      <w:r w:rsidRPr="006312D7">
        <w:rPr>
          <w:bCs/>
        </w:rPr>
        <w:t>A.</w:t>
      </w:r>
      <w:r w:rsidRPr="006312D7">
        <w:rPr>
          <w:b/>
          <w:bCs/>
        </w:rPr>
        <w:t xml:space="preserve"> </w:t>
      </w:r>
      <w:r w:rsidR="00135291" w:rsidRPr="006312D7">
        <w:rPr>
          <w:bCs/>
        </w:rPr>
        <w:t xml:space="preserve">Als uw rolcontainer kapot is </w:t>
      </w:r>
      <w:r w:rsidR="009244C4" w:rsidRPr="006312D7">
        <w:rPr>
          <w:bCs/>
        </w:rPr>
        <w:t>dan kunt u een melding maken via</w:t>
      </w:r>
      <w:r w:rsidR="00841C37" w:rsidRPr="006312D7">
        <w:rPr>
          <w:bCs/>
        </w:rPr>
        <w:t xml:space="preserve"> </w:t>
      </w:r>
      <w:hyperlink r:id="rId9" w:history="1">
        <w:r w:rsidRPr="006312D7">
          <w:rPr>
            <w:rStyle w:val="Hyperlink"/>
          </w:rPr>
          <w:t>meldingen.amsterdam.nl/</w:t>
        </w:r>
      </w:hyperlink>
      <w:r w:rsidRPr="006312D7">
        <w:t>.</w:t>
      </w:r>
      <w:r w:rsidR="009244C4" w:rsidRPr="006312D7">
        <w:t xml:space="preserve"> U krijgt dan van ons een nieuwe rolcontainer. </w:t>
      </w:r>
    </w:p>
    <w:p w14:paraId="14B87D0F" w14:textId="77777777" w:rsidR="00B250F4" w:rsidRPr="006312D7" w:rsidRDefault="00B250F4" w:rsidP="00B250F4"/>
    <w:p w14:paraId="04A2709C" w14:textId="77777777" w:rsidR="00B250F4" w:rsidRPr="006312D7" w:rsidRDefault="00B250F4" w:rsidP="00B250F4">
      <w:pPr>
        <w:rPr>
          <w:b/>
        </w:rPr>
      </w:pPr>
      <w:r w:rsidRPr="006312D7">
        <w:rPr>
          <w:b/>
        </w:rPr>
        <w:t>Q. Wat als mijn rolcontainer wordt gestolen?</w:t>
      </w:r>
    </w:p>
    <w:p w14:paraId="66C6C113" w14:textId="0BE759B2" w:rsidR="00B250F4" w:rsidRPr="006312D7" w:rsidRDefault="00B250F4" w:rsidP="00B250F4">
      <w:r w:rsidRPr="006312D7">
        <w:rPr>
          <w:bCs/>
        </w:rPr>
        <w:t>A.</w:t>
      </w:r>
      <w:r w:rsidRPr="006312D7">
        <w:rPr>
          <w:b/>
          <w:bCs/>
        </w:rPr>
        <w:t xml:space="preserve"> </w:t>
      </w:r>
      <w:r w:rsidR="007C2633" w:rsidRPr="006312D7">
        <w:rPr>
          <w:bCs/>
        </w:rPr>
        <w:t>Als uw rolcontainer gestolen is, dan kunt u een melding maken via</w:t>
      </w:r>
      <w:r w:rsidR="007C2633" w:rsidRPr="006312D7">
        <w:rPr>
          <w:b/>
          <w:bCs/>
        </w:rPr>
        <w:t xml:space="preserve"> </w:t>
      </w:r>
      <w:hyperlink r:id="rId10" w:history="1">
        <w:r w:rsidRPr="006312D7">
          <w:rPr>
            <w:rStyle w:val="Hyperlink"/>
          </w:rPr>
          <w:t>meldingen.amsterdam.nl/</w:t>
        </w:r>
      </w:hyperlink>
      <w:r w:rsidRPr="006312D7">
        <w:t>.</w:t>
      </w:r>
      <w:r w:rsidR="007C2633" w:rsidRPr="006312D7">
        <w:t xml:space="preserve"> U krijgt dan een nieuwe rolcontainer. </w:t>
      </w:r>
    </w:p>
    <w:p w14:paraId="2F5BF398" w14:textId="759CDFBD" w:rsidR="007D7C76" w:rsidRPr="006312D7" w:rsidRDefault="007D7C76" w:rsidP="00606C22"/>
    <w:p w14:paraId="32897A74" w14:textId="65C9EC48" w:rsidR="007D7C76" w:rsidRPr="006312D7" w:rsidRDefault="00F40868" w:rsidP="007D7C76">
      <w:pPr>
        <w:rPr>
          <w:b/>
          <w:bCs/>
        </w:rPr>
      </w:pPr>
      <w:r w:rsidRPr="006312D7">
        <w:rPr>
          <w:b/>
          <w:bCs/>
        </w:rPr>
        <w:t xml:space="preserve">Q. </w:t>
      </w:r>
      <w:r w:rsidR="007D7C76" w:rsidRPr="006312D7">
        <w:rPr>
          <w:b/>
          <w:bCs/>
        </w:rPr>
        <w:t xml:space="preserve">Ik heb geen </w:t>
      </w:r>
      <w:r w:rsidR="006C4356" w:rsidRPr="006312D7">
        <w:rPr>
          <w:b/>
          <w:bCs/>
        </w:rPr>
        <w:t>gft/e</w:t>
      </w:r>
      <w:r w:rsidR="007D7C76" w:rsidRPr="006312D7">
        <w:rPr>
          <w:b/>
          <w:bCs/>
        </w:rPr>
        <w:t>, kan ik mijn rolcontainer teruggeven?</w:t>
      </w:r>
    </w:p>
    <w:p w14:paraId="64818C8B" w14:textId="3E10DB11" w:rsidR="00325A0A" w:rsidRPr="006312D7" w:rsidRDefault="00E03A27" w:rsidP="007D7C76">
      <w:r w:rsidRPr="006312D7">
        <w:t xml:space="preserve">A. </w:t>
      </w:r>
      <w:r w:rsidR="00FC6A2F" w:rsidRPr="006312D7">
        <w:t>Nee, u</w:t>
      </w:r>
      <w:r w:rsidR="00325A0A" w:rsidRPr="006312D7">
        <w:t xml:space="preserve"> kunt uw gft container niet teruggeven. </w:t>
      </w:r>
    </w:p>
    <w:p w14:paraId="2CFB3C36" w14:textId="77777777" w:rsidR="00E03A27" w:rsidRPr="006312D7" w:rsidRDefault="00E03A27" w:rsidP="007D7C76"/>
    <w:p w14:paraId="5F2B9027" w14:textId="3BFE3F7F" w:rsidR="007D7C76" w:rsidRPr="006312D7" w:rsidRDefault="00F40868" w:rsidP="007D7C76">
      <w:pPr>
        <w:rPr>
          <w:b/>
          <w:bCs/>
        </w:rPr>
      </w:pPr>
      <w:r w:rsidRPr="006312D7">
        <w:rPr>
          <w:b/>
          <w:bCs/>
        </w:rPr>
        <w:t xml:space="preserve">Q. </w:t>
      </w:r>
      <w:r w:rsidR="007D7C76" w:rsidRPr="006312D7">
        <w:rPr>
          <w:b/>
          <w:bCs/>
        </w:rPr>
        <w:t xml:space="preserve">Ik wil een extra </w:t>
      </w:r>
      <w:r w:rsidR="006C4356" w:rsidRPr="006312D7">
        <w:rPr>
          <w:b/>
          <w:bCs/>
        </w:rPr>
        <w:t>gft/e</w:t>
      </w:r>
      <w:r w:rsidR="007D7C76" w:rsidRPr="006312D7">
        <w:rPr>
          <w:b/>
          <w:bCs/>
        </w:rPr>
        <w:t xml:space="preserve"> rolcontainer is dat mogelijk?</w:t>
      </w:r>
    </w:p>
    <w:p w14:paraId="36DB2EF3" w14:textId="77777777" w:rsidR="00584624" w:rsidRPr="006312D7" w:rsidRDefault="00E03A27" w:rsidP="007D7C76">
      <w:pPr>
        <w:rPr>
          <w:rStyle w:val="Hyperlink"/>
        </w:rPr>
      </w:pPr>
      <w:r w:rsidRPr="006312D7">
        <w:t xml:space="preserve">A. </w:t>
      </w:r>
      <w:r w:rsidR="00786CAA" w:rsidRPr="006312D7">
        <w:t>H</w:t>
      </w:r>
      <w:r w:rsidRPr="006312D7">
        <w:t>et is niet mogelijk om een extra gft/e rolcontainer te krijgen. Als u veel tuinafval heeft kunt u</w:t>
      </w:r>
      <w:r w:rsidR="006C4356" w:rsidRPr="006312D7">
        <w:t xml:space="preserve"> gebruik maken van een tuinkorf </w:t>
      </w:r>
      <w:r w:rsidR="00195FF8" w:rsidRPr="006312D7">
        <w:t xml:space="preserve">in uw buurt </w:t>
      </w:r>
      <w:r w:rsidR="006C4356" w:rsidRPr="006312D7">
        <w:t xml:space="preserve">(dit is een proef) of </w:t>
      </w:r>
      <w:r w:rsidR="00195FF8" w:rsidRPr="006312D7">
        <w:t xml:space="preserve">u kunt </w:t>
      </w:r>
      <w:r w:rsidR="006C4356" w:rsidRPr="006312D7">
        <w:t xml:space="preserve">uw tuinafval aanmelden via </w:t>
      </w:r>
      <w:hyperlink r:id="rId11" w:history="1">
        <w:r w:rsidR="00882E3B" w:rsidRPr="006312D7">
          <w:rPr>
            <w:rStyle w:val="Hyperlink"/>
          </w:rPr>
          <w:t>groeninzameling@amsterdam.nl</w:t>
        </w:r>
      </w:hyperlink>
      <w:r w:rsidR="00B47015" w:rsidRPr="006312D7">
        <w:rPr>
          <w:rStyle w:val="Hyperlink"/>
        </w:rPr>
        <w:t xml:space="preserve">. </w:t>
      </w:r>
    </w:p>
    <w:p w14:paraId="5E18D839" w14:textId="153BEC0B" w:rsidR="00E03A27" w:rsidRPr="006312D7" w:rsidRDefault="00B47015" w:rsidP="007D7C76">
      <w:r w:rsidRPr="006312D7">
        <w:rPr>
          <w:rStyle w:val="Hyperlink"/>
          <w:color w:val="auto"/>
          <w:u w:val="none"/>
        </w:rPr>
        <w:t>Kijk voor meer informatie op:</w:t>
      </w:r>
      <w:r w:rsidR="00882E3B" w:rsidRPr="006312D7">
        <w:t xml:space="preserve"> </w:t>
      </w:r>
      <w:hyperlink r:id="rId12" w:history="1">
        <w:r w:rsidR="00032124" w:rsidRPr="006312D7">
          <w:rPr>
            <w:rStyle w:val="Hyperlink"/>
          </w:rPr>
          <w:t>https://www.amsterdam.nl/afval-en-hergebruik/tuinkorven/</w:t>
        </w:r>
      </w:hyperlink>
      <w:r w:rsidR="00882E3B" w:rsidRPr="006312D7">
        <w:t xml:space="preserve"> en </w:t>
      </w:r>
      <w:hyperlink r:id="rId13" w:history="1">
        <w:r w:rsidR="00882E3B" w:rsidRPr="006312D7">
          <w:rPr>
            <w:rStyle w:val="Hyperlink"/>
          </w:rPr>
          <w:t>https://www.amsterdam.nl/veelgevraagd/?caseid=%7B7A5575F4-C26E-4424-AF16-DAA7E83551F4%7D</w:t>
        </w:r>
      </w:hyperlink>
    </w:p>
    <w:p w14:paraId="45767DEF" w14:textId="6DCA1BFB" w:rsidR="002809BB" w:rsidRPr="006312D7" w:rsidRDefault="002809BB" w:rsidP="007D7C76"/>
    <w:p w14:paraId="7DA05B13" w14:textId="1D4E1F59" w:rsidR="002809BB" w:rsidRPr="006312D7" w:rsidRDefault="002809BB" w:rsidP="007D7C76">
      <w:pPr>
        <w:rPr>
          <w:b/>
          <w:bCs/>
        </w:rPr>
      </w:pPr>
      <w:r w:rsidRPr="006312D7">
        <w:rPr>
          <w:b/>
          <w:bCs/>
        </w:rPr>
        <w:lastRenderedPageBreak/>
        <w:t>Q. Waar vind ik informatie over hoe ik mijn afval gescheiden moet aanbieden?</w:t>
      </w:r>
    </w:p>
    <w:p w14:paraId="59156CA7" w14:textId="7E4813D7" w:rsidR="00384454" w:rsidRPr="006312D7" w:rsidRDefault="00384454" w:rsidP="007D7C76">
      <w:r w:rsidRPr="006312D7">
        <w:t>A.</w:t>
      </w:r>
      <w:r w:rsidR="00032124" w:rsidRPr="006312D7">
        <w:t xml:space="preserve"> </w:t>
      </w:r>
      <w:hyperlink r:id="rId14" w:history="1">
        <w:r w:rsidR="00786CAA" w:rsidRPr="006312D7">
          <w:rPr>
            <w:rStyle w:val="Hyperlink"/>
          </w:rPr>
          <w:t>https://www.amsterdam.nl/afval-en-hergebruik/afvalinformatie/</w:t>
        </w:r>
      </w:hyperlink>
      <w:r w:rsidR="00786CAA" w:rsidRPr="006312D7">
        <w:t xml:space="preserve"> </w:t>
      </w:r>
    </w:p>
    <w:p w14:paraId="69D120BA" w14:textId="77777777" w:rsidR="007C44D3" w:rsidRPr="006312D7" w:rsidRDefault="007C44D3" w:rsidP="007D7C76"/>
    <w:p w14:paraId="009E66ED" w14:textId="76269E36" w:rsidR="004D1706" w:rsidRPr="006312D7" w:rsidRDefault="00616B84" w:rsidP="00606C22">
      <w:pPr>
        <w:rPr>
          <w:b/>
        </w:rPr>
      </w:pPr>
      <w:r w:rsidRPr="006312D7">
        <w:rPr>
          <w:b/>
        </w:rPr>
        <w:t xml:space="preserve">Q. </w:t>
      </w:r>
      <w:r w:rsidR="004D1706" w:rsidRPr="006312D7">
        <w:rPr>
          <w:b/>
        </w:rPr>
        <w:t xml:space="preserve">Krijgen we ook nog een rolcontainer voor papier en karton? </w:t>
      </w:r>
    </w:p>
    <w:p w14:paraId="30B7AFF5" w14:textId="4E9CD04F" w:rsidR="00D94F54" w:rsidRPr="006312D7" w:rsidRDefault="004D1706" w:rsidP="00606C22">
      <w:r w:rsidRPr="006312D7">
        <w:t xml:space="preserve">A. </w:t>
      </w:r>
      <w:r w:rsidR="00D94F54" w:rsidRPr="006312D7">
        <w:t>Het plan is dat bewoners in Landelijk Noord ook een rolcontainer voor papier en karton krijgen. Het is nog onduidelijk wanneer</w:t>
      </w:r>
      <w:r w:rsidR="0067205F" w:rsidRPr="006312D7">
        <w:t xml:space="preserve"> </w:t>
      </w:r>
      <w:r w:rsidR="00D94F54" w:rsidRPr="006312D7">
        <w:t>deze</w:t>
      </w:r>
      <w:r w:rsidR="002551DB" w:rsidRPr="006312D7">
        <w:t xml:space="preserve"> rolcontainers komen. Als we hiermee starten dan wordt u geïnformeerd per brief.  </w:t>
      </w:r>
    </w:p>
    <w:p w14:paraId="2B5521B1" w14:textId="31056C1B" w:rsidR="00D94F54" w:rsidRPr="006312D7" w:rsidRDefault="00D94F54" w:rsidP="00606C22"/>
    <w:p w14:paraId="4D97CDFA" w14:textId="77777777" w:rsidR="00D94F54" w:rsidRPr="006312D7" w:rsidRDefault="00D94F54" w:rsidP="00606C22"/>
    <w:p w14:paraId="5A6EA4D1" w14:textId="77777777" w:rsidR="00FC6A2F" w:rsidRDefault="00FC6A2F" w:rsidP="00606C22"/>
    <w:sectPr w:rsidR="00FC6A2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0108" w14:textId="77777777" w:rsidR="00F722BC" w:rsidRDefault="00F722BC" w:rsidP="00122A95">
      <w:pPr>
        <w:spacing w:line="240" w:lineRule="auto"/>
      </w:pPr>
      <w:r>
        <w:separator/>
      </w:r>
    </w:p>
  </w:endnote>
  <w:endnote w:type="continuationSeparator" w:id="0">
    <w:p w14:paraId="6AB270B3" w14:textId="77777777" w:rsidR="00F722BC" w:rsidRDefault="00F722BC" w:rsidP="00122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964715"/>
      <w:docPartObj>
        <w:docPartGallery w:val="Page Numbers (Bottom of Page)"/>
        <w:docPartUnique/>
      </w:docPartObj>
    </w:sdtPr>
    <w:sdtContent>
      <w:p w14:paraId="2B397B8B" w14:textId="7C3243DF" w:rsidR="00122A95" w:rsidRDefault="00122A95">
        <w:pPr>
          <w:pStyle w:val="Voettekst"/>
          <w:jc w:val="right"/>
        </w:pPr>
        <w:r>
          <w:fldChar w:fldCharType="begin"/>
        </w:r>
        <w:r>
          <w:instrText>PAGE   \* MERGEFORMAT</w:instrText>
        </w:r>
        <w:r>
          <w:fldChar w:fldCharType="separate"/>
        </w:r>
        <w:r>
          <w:t>2</w:t>
        </w:r>
        <w:r>
          <w:fldChar w:fldCharType="end"/>
        </w:r>
      </w:p>
    </w:sdtContent>
  </w:sdt>
  <w:p w14:paraId="405D5595" w14:textId="77777777" w:rsidR="00122A95" w:rsidRDefault="00122A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6470" w14:textId="77777777" w:rsidR="00F722BC" w:rsidRDefault="00F722BC" w:rsidP="00122A95">
      <w:pPr>
        <w:spacing w:line="240" w:lineRule="auto"/>
      </w:pPr>
      <w:r>
        <w:separator/>
      </w:r>
    </w:p>
  </w:footnote>
  <w:footnote w:type="continuationSeparator" w:id="0">
    <w:p w14:paraId="41C2985A" w14:textId="77777777" w:rsidR="00F722BC" w:rsidRDefault="00F722BC" w:rsidP="00122A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F5"/>
    <w:multiLevelType w:val="hybridMultilevel"/>
    <w:tmpl w:val="3836E8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79AA3CB2"/>
    <w:multiLevelType w:val="hybridMultilevel"/>
    <w:tmpl w:val="770EC6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6171557">
    <w:abstractNumId w:val="1"/>
  </w:num>
  <w:num w:numId="2" w16cid:durableId="1243636041">
    <w:abstractNumId w:val="1"/>
  </w:num>
  <w:num w:numId="3" w16cid:durableId="1183126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330373">
    <w:abstractNumId w:val="0"/>
  </w:num>
  <w:num w:numId="5" w16cid:durableId="1847598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AE"/>
    <w:rsid w:val="00032124"/>
    <w:rsid w:val="00081F78"/>
    <w:rsid w:val="0008355B"/>
    <w:rsid w:val="00092688"/>
    <w:rsid w:val="000E3750"/>
    <w:rsid w:val="0011453E"/>
    <w:rsid w:val="00120302"/>
    <w:rsid w:val="00122A95"/>
    <w:rsid w:val="00135291"/>
    <w:rsid w:val="0014180C"/>
    <w:rsid w:val="00174E77"/>
    <w:rsid w:val="00186E7E"/>
    <w:rsid w:val="00195FF8"/>
    <w:rsid w:val="001C1DF1"/>
    <w:rsid w:val="001C52A1"/>
    <w:rsid w:val="001F646F"/>
    <w:rsid w:val="0020196C"/>
    <w:rsid w:val="00204F84"/>
    <w:rsid w:val="002056AA"/>
    <w:rsid w:val="00223389"/>
    <w:rsid w:val="00231107"/>
    <w:rsid w:val="002551DB"/>
    <w:rsid w:val="0025596F"/>
    <w:rsid w:val="002648B2"/>
    <w:rsid w:val="002809BB"/>
    <w:rsid w:val="00285F5B"/>
    <w:rsid w:val="002925B1"/>
    <w:rsid w:val="002D7542"/>
    <w:rsid w:val="003057E8"/>
    <w:rsid w:val="0031282A"/>
    <w:rsid w:val="00325A0A"/>
    <w:rsid w:val="00341B9E"/>
    <w:rsid w:val="0035402F"/>
    <w:rsid w:val="00384454"/>
    <w:rsid w:val="00392529"/>
    <w:rsid w:val="003B2D56"/>
    <w:rsid w:val="003C1EC4"/>
    <w:rsid w:val="003F20CC"/>
    <w:rsid w:val="004639D1"/>
    <w:rsid w:val="00477C2E"/>
    <w:rsid w:val="004B23CC"/>
    <w:rsid w:val="004D1706"/>
    <w:rsid w:val="00503711"/>
    <w:rsid w:val="00504E41"/>
    <w:rsid w:val="005247E2"/>
    <w:rsid w:val="0053139C"/>
    <w:rsid w:val="00533078"/>
    <w:rsid w:val="00552E8D"/>
    <w:rsid w:val="00560929"/>
    <w:rsid w:val="00567E17"/>
    <w:rsid w:val="00580E7D"/>
    <w:rsid w:val="00584624"/>
    <w:rsid w:val="005C3502"/>
    <w:rsid w:val="005C5641"/>
    <w:rsid w:val="005E269B"/>
    <w:rsid w:val="005E284C"/>
    <w:rsid w:val="00606C22"/>
    <w:rsid w:val="00616B84"/>
    <w:rsid w:val="00630528"/>
    <w:rsid w:val="006312D7"/>
    <w:rsid w:val="00662D1A"/>
    <w:rsid w:val="0067205F"/>
    <w:rsid w:val="006853F4"/>
    <w:rsid w:val="00696C63"/>
    <w:rsid w:val="006B78D2"/>
    <w:rsid w:val="006C4356"/>
    <w:rsid w:val="006C6099"/>
    <w:rsid w:val="006D28FC"/>
    <w:rsid w:val="00706D5F"/>
    <w:rsid w:val="007758F2"/>
    <w:rsid w:val="00786CAA"/>
    <w:rsid w:val="00791D84"/>
    <w:rsid w:val="00796BF6"/>
    <w:rsid w:val="007A60EA"/>
    <w:rsid w:val="007C02B8"/>
    <w:rsid w:val="007C2633"/>
    <w:rsid w:val="007C44D3"/>
    <w:rsid w:val="007D7C76"/>
    <w:rsid w:val="008036FB"/>
    <w:rsid w:val="00841C37"/>
    <w:rsid w:val="0085171A"/>
    <w:rsid w:val="00855297"/>
    <w:rsid w:val="008778E3"/>
    <w:rsid w:val="00882E3B"/>
    <w:rsid w:val="00892035"/>
    <w:rsid w:val="00895C7D"/>
    <w:rsid w:val="008C7872"/>
    <w:rsid w:val="008D51F1"/>
    <w:rsid w:val="009078AE"/>
    <w:rsid w:val="009244C4"/>
    <w:rsid w:val="009640CD"/>
    <w:rsid w:val="009B38B9"/>
    <w:rsid w:val="009B4EDC"/>
    <w:rsid w:val="009D13E2"/>
    <w:rsid w:val="009D7D29"/>
    <w:rsid w:val="00A2483F"/>
    <w:rsid w:val="00A349FB"/>
    <w:rsid w:val="00A62D71"/>
    <w:rsid w:val="00A677FB"/>
    <w:rsid w:val="00A71DE9"/>
    <w:rsid w:val="00AA2CFF"/>
    <w:rsid w:val="00AA4280"/>
    <w:rsid w:val="00AC7750"/>
    <w:rsid w:val="00B11724"/>
    <w:rsid w:val="00B250F4"/>
    <w:rsid w:val="00B44CAC"/>
    <w:rsid w:val="00B47015"/>
    <w:rsid w:val="00B51671"/>
    <w:rsid w:val="00B55FA1"/>
    <w:rsid w:val="00B74641"/>
    <w:rsid w:val="00BC3CFE"/>
    <w:rsid w:val="00BC5CDA"/>
    <w:rsid w:val="00C6196D"/>
    <w:rsid w:val="00C9736F"/>
    <w:rsid w:val="00CA2A10"/>
    <w:rsid w:val="00CB1552"/>
    <w:rsid w:val="00CD55AA"/>
    <w:rsid w:val="00D244AB"/>
    <w:rsid w:val="00D32D21"/>
    <w:rsid w:val="00D94F54"/>
    <w:rsid w:val="00DB7B40"/>
    <w:rsid w:val="00DD4526"/>
    <w:rsid w:val="00DD79EE"/>
    <w:rsid w:val="00E03A27"/>
    <w:rsid w:val="00E07010"/>
    <w:rsid w:val="00E4374E"/>
    <w:rsid w:val="00EA777B"/>
    <w:rsid w:val="00EC6D03"/>
    <w:rsid w:val="00ED2672"/>
    <w:rsid w:val="00ED3CF1"/>
    <w:rsid w:val="00F167E9"/>
    <w:rsid w:val="00F37ACE"/>
    <w:rsid w:val="00F40868"/>
    <w:rsid w:val="00F722BC"/>
    <w:rsid w:val="00F90011"/>
    <w:rsid w:val="00F971B9"/>
    <w:rsid w:val="00FA3EFF"/>
    <w:rsid w:val="00FC40EF"/>
    <w:rsid w:val="00FC6A2F"/>
    <w:rsid w:val="00FF2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E808"/>
  <w15:chartTrackingRefBased/>
  <w15:docId w15:val="{0BD302FF-1EB5-4ED3-BD9F-164A440F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78AE"/>
    <w:pPr>
      <w:spacing w:after="0" w:line="280" w:lineRule="atLeast"/>
    </w:pPr>
    <w:rPr>
      <w:rFonts w:ascii="Corbel" w:eastAsia="Times New Roman" w:hAnsi="Corbel" w:cs="Times New Roman"/>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cijfer">
    <w:name w:val="Opsomming cijfer"/>
    <w:basedOn w:val="Standaard"/>
    <w:qFormat/>
    <w:rsid w:val="009078AE"/>
    <w:pPr>
      <w:numPr>
        <w:numId w:val="1"/>
      </w:numPr>
    </w:pPr>
  </w:style>
  <w:style w:type="character" w:styleId="Verwijzingopmerking">
    <w:name w:val="annotation reference"/>
    <w:basedOn w:val="Standaardalinea-lettertype"/>
    <w:semiHidden/>
    <w:unhideWhenUsed/>
    <w:rsid w:val="009078AE"/>
    <w:rPr>
      <w:sz w:val="16"/>
      <w:szCs w:val="16"/>
    </w:rPr>
  </w:style>
  <w:style w:type="paragraph" w:styleId="Tekstopmerking">
    <w:name w:val="annotation text"/>
    <w:basedOn w:val="Standaard"/>
    <w:link w:val="TekstopmerkingChar"/>
    <w:semiHidden/>
    <w:unhideWhenUsed/>
    <w:rsid w:val="009078AE"/>
    <w:pPr>
      <w:spacing w:line="240" w:lineRule="auto"/>
    </w:pPr>
    <w:rPr>
      <w:rFonts w:eastAsiaTheme="minorHAnsi"/>
      <w:sz w:val="20"/>
      <w:szCs w:val="20"/>
      <w:lang w:eastAsia="en-US"/>
    </w:rPr>
  </w:style>
  <w:style w:type="character" w:customStyle="1" w:styleId="TekstopmerkingChar">
    <w:name w:val="Tekst opmerking Char"/>
    <w:basedOn w:val="Standaardalinea-lettertype"/>
    <w:link w:val="Tekstopmerking"/>
    <w:semiHidden/>
    <w:rsid w:val="009078AE"/>
    <w:rPr>
      <w:rFonts w:ascii="Corbel" w:hAnsi="Corbel" w:cs="Times New Roman"/>
      <w:sz w:val="20"/>
      <w:szCs w:val="20"/>
    </w:rPr>
  </w:style>
  <w:style w:type="paragraph" w:styleId="Ballontekst">
    <w:name w:val="Balloon Text"/>
    <w:basedOn w:val="Standaard"/>
    <w:link w:val="BallontekstChar"/>
    <w:uiPriority w:val="99"/>
    <w:semiHidden/>
    <w:unhideWhenUsed/>
    <w:rsid w:val="009078A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8AE"/>
    <w:rPr>
      <w:rFonts w:ascii="Segoe UI" w:eastAsia="Times New Roman" w:hAnsi="Segoe UI" w:cs="Segoe UI"/>
      <w:sz w:val="18"/>
      <w:szCs w:val="18"/>
      <w:lang w:eastAsia="nl-NL"/>
    </w:rPr>
  </w:style>
  <w:style w:type="paragraph" w:customStyle="1" w:styleId="Accentbinnentekst">
    <w:name w:val="Accent binnen tekst"/>
    <w:basedOn w:val="Standaard"/>
    <w:qFormat/>
    <w:rsid w:val="00A62D71"/>
    <w:rPr>
      <w:i/>
    </w:rPr>
  </w:style>
  <w:style w:type="character" w:styleId="Hyperlink">
    <w:name w:val="Hyperlink"/>
    <w:basedOn w:val="Standaardalinea-lettertype"/>
    <w:uiPriority w:val="99"/>
    <w:unhideWhenUsed/>
    <w:rsid w:val="003057E8"/>
    <w:rPr>
      <w:color w:val="0563C1" w:themeColor="hyperlink"/>
      <w:u w:val="single"/>
    </w:rPr>
  </w:style>
  <w:style w:type="paragraph" w:styleId="Lijstalinea">
    <w:name w:val="List Paragraph"/>
    <w:basedOn w:val="Standaard"/>
    <w:uiPriority w:val="34"/>
    <w:qFormat/>
    <w:rsid w:val="006853F4"/>
    <w:pPr>
      <w:ind w:left="720"/>
      <w:contextualSpacing/>
    </w:pPr>
  </w:style>
  <w:style w:type="table" w:styleId="Tabelraster">
    <w:name w:val="Table Grid"/>
    <w:basedOn w:val="Standaardtabel"/>
    <w:uiPriority w:val="39"/>
    <w:rsid w:val="007C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E4374E"/>
    <w:rPr>
      <w:rFonts w:eastAsia="Times New Roman"/>
      <w:b/>
      <w:bCs/>
      <w:lang w:eastAsia="nl-NL"/>
    </w:rPr>
  </w:style>
  <w:style w:type="character" w:customStyle="1" w:styleId="OnderwerpvanopmerkingChar">
    <w:name w:val="Onderwerp van opmerking Char"/>
    <w:basedOn w:val="TekstopmerkingChar"/>
    <w:link w:val="Onderwerpvanopmerking"/>
    <w:uiPriority w:val="99"/>
    <w:semiHidden/>
    <w:rsid w:val="00E4374E"/>
    <w:rPr>
      <w:rFonts w:ascii="Corbel" w:eastAsia="Times New Roman" w:hAnsi="Corbel" w:cs="Times New Roman"/>
      <w:b/>
      <w:bCs/>
      <w:sz w:val="20"/>
      <w:szCs w:val="20"/>
      <w:lang w:eastAsia="nl-NL"/>
    </w:rPr>
  </w:style>
  <w:style w:type="character" w:customStyle="1" w:styleId="Onopgelostemelding1">
    <w:name w:val="Onopgeloste melding1"/>
    <w:basedOn w:val="Standaardalinea-lettertype"/>
    <w:uiPriority w:val="99"/>
    <w:semiHidden/>
    <w:unhideWhenUsed/>
    <w:rsid w:val="00882E3B"/>
    <w:rPr>
      <w:color w:val="605E5C"/>
      <w:shd w:val="clear" w:color="auto" w:fill="E1DFDD"/>
    </w:rPr>
  </w:style>
  <w:style w:type="paragraph" w:styleId="Koptekst">
    <w:name w:val="header"/>
    <w:basedOn w:val="Standaard"/>
    <w:link w:val="KoptekstChar"/>
    <w:uiPriority w:val="99"/>
    <w:unhideWhenUsed/>
    <w:rsid w:val="00122A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22A95"/>
    <w:rPr>
      <w:rFonts w:ascii="Corbel" w:eastAsia="Times New Roman" w:hAnsi="Corbel" w:cs="Times New Roman"/>
      <w:sz w:val="21"/>
      <w:szCs w:val="21"/>
      <w:lang w:eastAsia="nl-NL"/>
    </w:rPr>
  </w:style>
  <w:style w:type="paragraph" w:styleId="Voettekst">
    <w:name w:val="footer"/>
    <w:basedOn w:val="Standaard"/>
    <w:link w:val="VoettekstChar"/>
    <w:uiPriority w:val="99"/>
    <w:unhideWhenUsed/>
    <w:rsid w:val="00122A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22A95"/>
    <w:rPr>
      <w:rFonts w:ascii="Corbel" w:eastAsia="Times New Roman" w:hAnsi="Corbel" w:cs="Times New Roman"/>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8110">
      <w:bodyDiv w:val="1"/>
      <w:marLeft w:val="0"/>
      <w:marRight w:val="0"/>
      <w:marTop w:val="0"/>
      <w:marBottom w:val="0"/>
      <w:divBdr>
        <w:top w:val="none" w:sz="0" w:space="0" w:color="auto"/>
        <w:left w:val="none" w:sz="0" w:space="0" w:color="auto"/>
        <w:bottom w:val="none" w:sz="0" w:space="0" w:color="auto"/>
        <w:right w:val="none" w:sz="0" w:space="0" w:color="auto"/>
      </w:divBdr>
    </w:div>
    <w:div w:id="912083815">
      <w:bodyDiv w:val="1"/>
      <w:marLeft w:val="0"/>
      <w:marRight w:val="0"/>
      <w:marTop w:val="0"/>
      <w:marBottom w:val="0"/>
      <w:divBdr>
        <w:top w:val="none" w:sz="0" w:space="0" w:color="auto"/>
        <w:left w:val="none" w:sz="0" w:space="0" w:color="auto"/>
        <w:bottom w:val="none" w:sz="0" w:space="0" w:color="auto"/>
        <w:right w:val="none" w:sz="0" w:space="0" w:color="auto"/>
      </w:divBdr>
    </w:div>
    <w:div w:id="1085151576">
      <w:bodyDiv w:val="1"/>
      <w:marLeft w:val="0"/>
      <w:marRight w:val="0"/>
      <w:marTop w:val="0"/>
      <w:marBottom w:val="0"/>
      <w:divBdr>
        <w:top w:val="none" w:sz="0" w:space="0" w:color="auto"/>
        <w:left w:val="none" w:sz="0" w:space="0" w:color="auto"/>
        <w:bottom w:val="none" w:sz="0" w:space="0" w:color="auto"/>
        <w:right w:val="none" w:sz="0" w:space="0" w:color="auto"/>
      </w:divBdr>
    </w:div>
    <w:div w:id="1142888184">
      <w:bodyDiv w:val="1"/>
      <w:marLeft w:val="0"/>
      <w:marRight w:val="0"/>
      <w:marTop w:val="0"/>
      <w:marBottom w:val="0"/>
      <w:divBdr>
        <w:top w:val="none" w:sz="0" w:space="0" w:color="auto"/>
        <w:left w:val="none" w:sz="0" w:space="0" w:color="auto"/>
        <w:bottom w:val="none" w:sz="0" w:space="0" w:color="auto"/>
        <w:right w:val="none" w:sz="0" w:space="0" w:color="auto"/>
      </w:divBdr>
    </w:div>
    <w:div w:id="1186210353">
      <w:bodyDiv w:val="1"/>
      <w:marLeft w:val="0"/>
      <w:marRight w:val="0"/>
      <w:marTop w:val="0"/>
      <w:marBottom w:val="0"/>
      <w:divBdr>
        <w:top w:val="none" w:sz="0" w:space="0" w:color="auto"/>
        <w:left w:val="none" w:sz="0" w:space="0" w:color="auto"/>
        <w:bottom w:val="none" w:sz="0" w:space="0" w:color="auto"/>
        <w:right w:val="none" w:sz="0" w:space="0" w:color="auto"/>
      </w:divBdr>
    </w:div>
    <w:div w:id="178981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basis.lan\home\home1\groot332\Mijn%20documenten\amsterdam.nl\containers" TargetMode="External"/><Relationship Id="rId13" Type="http://schemas.openxmlformats.org/officeDocument/2006/relationships/hyperlink" Target="https://www.amsterdam.nl/veelgevraagd/?caseid=%7B7A5575F4-C26E-4424-AF16-DAA7E83551F4%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sterdam.nl/afval-en-hergebruik/tuinkorv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eninzameling@amsterdam.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ldingen.amsterdam.nl/" TargetMode="External"/><Relationship Id="rId4" Type="http://schemas.openxmlformats.org/officeDocument/2006/relationships/settings" Target="settings.xml"/><Relationship Id="rId9" Type="http://schemas.openxmlformats.org/officeDocument/2006/relationships/hyperlink" Target="https://meldingen.amsterdam.nl/" TargetMode="External"/><Relationship Id="rId14" Type="http://schemas.openxmlformats.org/officeDocument/2006/relationships/hyperlink" Target="https://www.amsterdam.nl/afval-en-hergebruik/afvalinform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DF4B-A7CE-4BF2-BC39-949C894A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1267</Words>
  <Characters>6974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Britt de</dc:creator>
  <cp:keywords/>
  <dc:description/>
  <cp:lastModifiedBy>Info - Centrale Dorpenraad</cp:lastModifiedBy>
  <cp:revision>3</cp:revision>
  <dcterms:created xsi:type="dcterms:W3CDTF">2022-10-14T09:28:00Z</dcterms:created>
  <dcterms:modified xsi:type="dcterms:W3CDTF">2022-11-29T13:35:00Z</dcterms:modified>
</cp:coreProperties>
</file>