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E0F2" w14:textId="77777777" w:rsidR="00A96142" w:rsidRDefault="00A64B61" w:rsidP="00BA215F">
      <w:r>
        <w:t xml:space="preserve">Eerder informeerden wij u over de tijdelijke proef </w:t>
      </w:r>
      <w:r w:rsidR="00A96142">
        <w:t xml:space="preserve">met </w:t>
      </w:r>
      <w:r>
        <w:t xml:space="preserve">lisdoddeteelt in de </w:t>
      </w:r>
      <w:proofErr w:type="spellStart"/>
      <w:r w:rsidR="00B86E6E">
        <w:t>Bu</w:t>
      </w:r>
      <w:r w:rsidR="0072531B">
        <w:t>rkmeer</w:t>
      </w:r>
      <w:proofErr w:type="spellEnd"/>
      <w:r>
        <w:t xml:space="preserve">. </w:t>
      </w:r>
      <w:r w:rsidR="00096F7D">
        <w:t xml:space="preserve">Graag nodigen wij u </w:t>
      </w:r>
      <w:r w:rsidR="009A051B">
        <w:t>nu</w:t>
      </w:r>
      <w:r w:rsidR="00A96142">
        <w:t xml:space="preserve"> </w:t>
      </w:r>
      <w:r w:rsidR="00096F7D">
        <w:t>uit voor de start</w:t>
      </w:r>
      <w:r w:rsidR="001F6278">
        <w:t xml:space="preserve"> </w:t>
      </w:r>
      <w:r w:rsidR="00096F7D">
        <w:t>van de</w:t>
      </w:r>
      <w:r w:rsidR="00A96142">
        <w:t>ze proef</w:t>
      </w:r>
      <w:r w:rsidR="005D6FA3">
        <w:t xml:space="preserve">. </w:t>
      </w:r>
      <w:r w:rsidR="00873E83">
        <w:t xml:space="preserve">Wethouder </w:t>
      </w:r>
      <w:r w:rsidR="005D6FA3">
        <w:t>Marieke v</w:t>
      </w:r>
      <w:r w:rsidR="00873E83">
        <w:t xml:space="preserve">an </w:t>
      </w:r>
      <w:proofErr w:type="spellStart"/>
      <w:r w:rsidR="00873E83">
        <w:t>Doorninck</w:t>
      </w:r>
      <w:proofErr w:type="spellEnd"/>
      <w:r w:rsidR="00873E83">
        <w:t xml:space="preserve"> en stadsdeel</w:t>
      </w:r>
      <w:r w:rsidR="001F6278">
        <w:t xml:space="preserve">bestuurder Saskia Groenewoud </w:t>
      </w:r>
      <w:r w:rsidR="005D6FA3">
        <w:t xml:space="preserve">geven het startschot op </w:t>
      </w:r>
      <w:r w:rsidR="00B27999">
        <w:rPr>
          <w:b/>
        </w:rPr>
        <w:t>dinsdag 27 augustus om 12.15</w:t>
      </w:r>
      <w:r w:rsidR="005D6FA3" w:rsidRPr="00873E83">
        <w:rPr>
          <w:b/>
        </w:rPr>
        <w:t xml:space="preserve"> uur</w:t>
      </w:r>
      <w:r w:rsidR="005D6FA3">
        <w:t xml:space="preserve"> </w:t>
      </w:r>
      <w:r w:rsidR="00C352BC">
        <w:t xml:space="preserve">bij de waterinlaat van de </w:t>
      </w:r>
      <w:proofErr w:type="spellStart"/>
      <w:r w:rsidR="00C03950">
        <w:t>Bu</w:t>
      </w:r>
      <w:r w:rsidR="0072531B">
        <w:t>rkmeer</w:t>
      </w:r>
      <w:proofErr w:type="spellEnd"/>
      <w:r w:rsidR="00C352BC">
        <w:t xml:space="preserve">, ter hoogte </w:t>
      </w:r>
      <w:r w:rsidR="00383891">
        <w:t xml:space="preserve">van het </w:t>
      </w:r>
      <w:proofErr w:type="spellStart"/>
      <w:r w:rsidR="00383891">
        <w:t>waterschapsgemaaltje</w:t>
      </w:r>
      <w:proofErr w:type="spellEnd"/>
      <w:r w:rsidR="00383891">
        <w:t xml:space="preserve"> aan </w:t>
      </w:r>
      <w:r w:rsidR="00C352BC">
        <w:t>de Broekergouw</w:t>
      </w:r>
      <w:r>
        <w:t>.</w:t>
      </w:r>
      <w:r w:rsidR="00C352BC">
        <w:t xml:space="preserve"> </w:t>
      </w:r>
      <w:r w:rsidR="00B84D86">
        <w:t>Vervolgens geven de</w:t>
      </w:r>
      <w:r w:rsidR="009A051B">
        <w:t xml:space="preserve"> uitvoerder</w:t>
      </w:r>
      <w:r w:rsidR="00B84D86">
        <w:t>s</w:t>
      </w:r>
      <w:r w:rsidR="00A96142">
        <w:t xml:space="preserve"> </w:t>
      </w:r>
      <w:r w:rsidR="000D2211">
        <w:t xml:space="preserve">de </w:t>
      </w:r>
      <w:proofErr w:type="spellStart"/>
      <w:r w:rsidR="00A96142">
        <w:t>Struunhoeve</w:t>
      </w:r>
      <w:proofErr w:type="spellEnd"/>
      <w:r w:rsidR="00B84D86">
        <w:t xml:space="preserve"> en Wetland </w:t>
      </w:r>
      <w:proofErr w:type="spellStart"/>
      <w:r w:rsidR="00B84D86">
        <w:t>Products</w:t>
      </w:r>
      <w:proofErr w:type="spellEnd"/>
      <w:r w:rsidR="00A96142">
        <w:t xml:space="preserve"> een korte toelichting op </w:t>
      </w:r>
      <w:r w:rsidR="00E70975">
        <w:t>de</w:t>
      </w:r>
      <w:r w:rsidR="00A96142">
        <w:t xml:space="preserve"> werkzaamheden die u de komende periode in het gebied kunt verwachten.</w:t>
      </w:r>
      <w:r w:rsidR="00C352BC">
        <w:t xml:space="preserve"> </w:t>
      </w:r>
      <w:r w:rsidR="00E02FBA" w:rsidRPr="00383891">
        <w:t>De bijeenkomst vindt buiten plaats.</w:t>
      </w:r>
      <w:r w:rsidR="00B84D86">
        <w:t xml:space="preserve"> Vanwege de beperkte parkeermogelijkheden, adviseren we u om met de fiets te komen. </w:t>
      </w:r>
    </w:p>
    <w:p w14:paraId="6C2E646D" w14:textId="77777777" w:rsidR="00A96142" w:rsidRDefault="00A96142" w:rsidP="00BA215F"/>
    <w:p w14:paraId="4ACF927F" w14:textId="77777777" w:rsidR="00E70975" w:rsidRPr="00E70975" w:rsidRDefault="00E70975" w:rsidP="00BA215F">
      <w:pPr>
        <w:rPr>
          <w:b/>
        </w:rPr>
      </w:pPr>
      <w:r w:rsidRPr="00E70975">
        <w:rPr>
          <w:b/>
        </w:rPr>
        <w:t>Waarom ook al</w:t>
      </w:r>
      <w:r w:rsidR="0072531B">
        <w:rPr>
          <w:b/>
        </w:rPr>
        <w:t xml:space="preserve"> </w:t>
      </w:r>
      <w:r w:rsidRPr="00E70975">
        <w:rPr>
          <w:b/>
        </w:rPr>
        <w:t>weer lisdoddeteelt?</w:t>
      </w:r>
    </w:p>
    <w:p w14:paraId="1833F75E" w14:textId="77777777" w:rsidR="00E70975" w:rsidRDefault="001B172E" w:rsidP="00BA215F">
      <w:r>
        <w:t xml:space="preserve">Als gemeente </w:t>
      </w:r>
      <w:r w:rsidRPr="001B172E">
        <w:t xml:space="preserve">hebben </w:t>
      </w:r>
      <w:r>
        <w:t xml:space="preserve">we </w:t>
      </w:r>
      <w:r w:rsidRPr="001B172E">
        <w:t>de ambitie om in Waterland bodemdaling tegen te gaan en de biodiversiteit te vergroten. Door bodemdaling droogt het veen uit. Hierdoor wordt er meer C</w:t>
      </w:r>
      <w:r w:rsidR="00E02FBA">
        <w:t>O₂</w:t>
      </w:r>
      <w:r w:rsidRPr="001B172E">
        <w:t xml:space="preserve"> uitgestoten. Met deze proef gaan we onderzoeken of we landbouw kunnen ontwikkelen die de bodem beschermt en zorgt voor minder CO2-uitstoot.</w:t>
      </w:r>
    </w:p>
    <w:p w14:paraId="1CA593D6" w14:textId="77777777" w:rsidR="001B172E" w:rsidRDefault="001B172E" w:rsidP="00BA215F"/>
    <w:p w14:paraId="1725458C" w14:textId="77777777" w:rsidR="00E70975" w:rsidRPr="00E70975" w:rsidRDefault="00E70975" w:rsidP="00E70975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</w:rPr>
      </w:pPr>
      <w:r w:rsidRPr="00E70975">
        <w:rPr>
          <w:rFonts w:cs="Arial"/>
          <w:b/>
          <w:color w:val="000000"/>
        </w:rPr>
        <w:t>Wat is er afgelopen maanden gebeurd?</w:t>
      </w:r>
    </w:p>
    <w:p w14:paraId="0BE9C64F" w14:textId="77777777" w:rsidR="005D6FA3" w:rsidRDefault="005D6FA3" w:rsidP="00C352BC">
      <w:pPr>
        <w:autoSpaceDE w:val="0"/>
        <w:autoSpaceDN w:val="0"/>
        <w:adjustRightInd w:val="0"/>
        <w:spacing w:line="240" w:lineRule="auto"/>
      </w:pPr>
      <w:r>
        <w:rPr>
          <w:rFonts w:cs="Arial"/>
          <w:color w:val="000000"/>
        </w:rPr>
        <w:t xml:space="preserve">De afgelopen maanden hebben we voorbereidingen getroffen voor de proef: </w:t>
      </w:r>
    </w:p>
    <w:p w14:paraId="22696BE4" w14:textId="77777777" w:rsidR="001B172E" w:rsidRPr="00C352BC" w:rsidRDefault="00E70975" w:rsidP="005D6FA3">
      <w:pPr>
        <w:pStyle w:val="Lijstalinea"/>
        <w:numPr>
          <w:ilvl w:val="0"/>
          <w:numId w:val="59"/>
        </w:numPr>
        <w:autoSpaceDE w:val="0"/>
        <w:autoSpaceDN w:val="0"/>
        <w:adjustRightInd w:val="0"/>
        <w:rPr>
          <w:rFonts w:ascii="Corbel" w:hAnsi="Corbel" w:cs="Arial"/>
          <w:color w:val="000000"/>
          <w:sz w:val="21"/>
          <w:szCs w:val="21"/>
          <w:u w:val="single"/>
        </w:rPr>
      </w:pPr>
      <w:r w:rsidRPr="00C352BC">
        <w:rPr>
          <w:rFonts w:ascii="Corbel" w:hAnsi="Corbel"/>
          <w:sz w:val="21"/>
          <w:szCs w:val="21"/>
        </w:rPr>
        <w:t xml:space="preserve">Om het gebied te kunnen </w:t>
      </w:r>
      <w:proofErr w:type="spellStart"/>
      <w:r w:rsidRPr="00C352BC">
        <w:rPr>
          <w:rFonts w:ascii="Corbel" w:hAnsi="Corbel"/>
          <w:sz w:val="21"/>
          <w:szCs w:val="21"/>
        </w:rPr>
        <w:t>vernatten</w:t>
      </w:r>
      <w:proofErr w:type="spellEnd"/>
      <w:r w:rsidRPr="00C352BC">
        <w:rPr>
          <w:rFonts w:ascii="Corbel" w:hAnsi="Corbel"/>
          <w:sz w:val="21"/>
          <w:szCs w:val="21"/>
        </w:rPr>
        <w:t xml:space="preserve">, </w:t>
      </w:r>
      <w:r w:rsidR="00541DD4" w:rsidRPr="00C352BC">
        <w:rPr>
          <w:rFonts w:ascii="Corbel" w:hAnsi="Corbel"/>
          <w:sz w:val="21"/>
          <w:szCs w:val="21"/>
        </w:rPr>
        <w:t>was er</w:t>
      </w:r>
      <w:r w:rsidRPr="00C352BC">
        <w:rPr>
          <w:rFonts w:ascii="Corbel" w:hAnsi="Corbel"/>
          <w:sz w:val="21"/>
          <w:szCs w:val="21"/>
        </w:rPr>
        <w:t xml:space="preserve"> een peilbesluit nodig van het waterschap H</w:t>
      </w:r>
      <w:r w:rsidR="00E02FBA">
        <w:rPr>
          <w:rFonts w:ascii="Corbel" w:hAnsi="Corbel"/>
          <w:sz w:val="21"/>
          <w:szCs w:val="21"/>
        </w:rPr>
        <w:t xml:space="preserve">oogheemraadschap </w:t>
      </w:r>
      <w:r w:rsidR="0072531B">
        <w:rPr>
          <w:rFonts w:ascii="Corbel" w:hAnsi="Corbel"/>
          <w:sz w:val="21"/>
          <w:szCs w:val="21"/>
        </w:rPr>
        <w:t>Hollands-Noorderkwartier</w:t>
      </w:r>
      <w:r w:rsidR="00E02FBA">
        <w:rPr>
          <w:rFonts w:ascii="Corbel" w:hAnsi="Corbel"/>
          <w:sz w:val="21"/>
          <w:szCs w:val="21"/>
        </w:rPr>
        <w:t xml:space="preserve">. </w:t>
      </w:r>
      <w:r w:rsidR="001B172E" w:rsidRPr="00C352BC">
        <w:rPr>
          <w:rFonts w:ascii="Corbel" w:hAnsi="Corbel"/>
          <w:sz w:val="21"/>
          <w:szCs w:val="21"/>
        </w:rPr>
        <w:t>Dit besluit is inmiddels genomen. Dat betekent dat het gebied onder water gezet kan worden.</w:t>
      </w:r>
    </w:p>
    <w:p w14:paraId="415CBD3B" w14:textId="4B4AD958" w:rsidR="00E70975" w:rsidRPr="005D6FA3" w:rsidRDefault="00486FD4" w:rsidP="00994084">
      <w:pPr>
        <w:pStyle w:val="Lijstalinea"/>
        <w:numPr>
          <w:ilvl w:val="0"/>
          <w:numId w:val="59"/>
        </w:numPr>
        <w:autoSpaceDE w:val="0"/>
        <w:autoSpaceDN w:val="0"/>
        <w:adjustRightInd w:val="0"/>
        <w:rPr>
          <w:rFonts w:ascii="Corbel" w:hAnsi="Corbel" w:cs="Arial"/>
          <w:color w:val="000000"/>
          <w:sz w:val="21"/>
          <w:szCs w:val="21"/>
          <w:u w:val="single"/>
        </w:rPr>
      </w:pPr>
      <w:r w:rsidRPr="005D6FA3">
        <w:rPr>
          <w:rFonts w:ascii="Corbel" w:hAnsi="Corbel" w:cs="Arial"/>
          <w:color w:val="000000"/>
          <w:sz w:val="21"/>
          <w:szCs w:val="21"/>
        </w:rPr>
        <w:t>O</w:t>
      </w:r>
      <w:r w:rsidR="00E70975" w:rsidRPr="005D6FA3">
        <w:rPr>
          <w:rFonts w:ascii="Corbel" w:hAnsi="Corbel" w:cs="Arial"/>
          <w:color w:val="000000"/>
          <w:sz w:val="21"/>
          <w:szCs w:val="21"/>
        </w:rPr>
        <w:t>m een geschikte partij te vinden die de pilot de komende 5 jaar kan</w:t>
      </w:r>
      <w:r w:rsidRPr="005D6FA3">
        <w:rPr>
          <w:rFonts w:ascii="Corbel" w:hAnsi="Corbel" w:cs="Arial"/>
          <w:color w:val="000000"/>
          <w:sz w:val="21"/>
          <w:szCs w:val="21"/>
        </w:rPr>
        <w:t xml:space="preserve"> uitvoeren</w:t>
      </w:r>
      <w:r w:rsidR="00080B85" w:rsidRPr="005D6FA3">
        <w:rPr>
          <w:rFonts w:ascii="Corbel" w:hAnsi="Corbel" w:cs="Arial"/>
          <w:color w:val="000000"/>
          <w:sz w:val="21"/>
          <w:szCs w:val="21"/>
        </w:rPr>
        <w:t>,</w:t>
      </w:r>
      <w:r w:rsidRPr="005D6FA3">
        <w:rPr>
          <w:rFonts w:ascii="Corbel" w:hAnsi="Corbel" w:cs="Arial"/>
          <w:color w:val="000000"/>
          <w:sz w:val="21"/>
          <w:szCs w:val="21"/>
        </w:rPr>
        <w:t xml:space="preserve"> </w:t>
      </w:r>
      <w:r w:rsidR="001F6278" w:rsidRPr="005D6FA3">
        <w:rPr>
          <w:rFonts w:ascii="Corbel" w:hAnsi="Corbel" w:cs="Arial"/>
          <w:color w:val="000000"/>
          <w:sz w:val="21"/>
          <w:szCs w:val="21"/>
        </w:rPr>
        <w:t xml:space="preserve">hebben </w:t>
      </w:r>
      <w:r w:rsidR="00080B85" w:rsidRPr="005D6FA3">
        <w:rPr>
          <w:rFonts w:ascii="Corbel" w:hAnsi="Corbel" w:cs="Arial"/>
          <w:color w:val="000000"/>
          <w:sz w:val="21"/>
          <w:szCs w:val="21"/>
        </w:rPr>
        <w:t xml:space="preserve">wij </w:t>
      </w:r>
      <w:r w:rsidRPr="005D6FA3">
        <w:rPr>
          <w:rFonts w:ascii="Corbel" w:hAnsi="Corbel" w:cs="Arial"/>
          <w:color w:val="000000"/>
          <w:sz w:val="21"/>
          <w:szCs w:val="21"/>
        </w:rPr>
        <w:t>een Europees aanbestedingstraject doorlopen</w:t>
      </w:r>
      <w:r w:rsidR="00080B85" w:rsidRPr="005D6FA3">
        <w:rPr>
          <w:rFonts w:ascii="Corbel" w:hAnsi="Corbel" w:cs="Arial"/>
          <w:color w:val="000000"/>
          <w:sz w:val="21"/>
          <w:szCs w:val="21"/>
        </w:rPr>
        <w:t xml:space="preserve">. </w:t>
      </w:r>
      <w:r w:rsidR="001F6278" w:rsidRPr="005D6FA3">
        <w:rPr>
          <w:rFonts w:ascii="Corbel" w:hAnsi="Corbel" w:cs="Arial"/>
          <w:color w:val="000000"/>
          <w:sz w:val="21"/>
          <w:szCs w:val="21"/>
        </w:rPr>
        <w:t>Er</w:t>
      </w:r>
      <w:r w:rsidR="00080B85" w:rsidRPr="005D6FA3">
        <w:rPr>
          <w:rFonts w:ascii="Corbel" w:hAnsi="Corbel" w:cs="Arial"/>
          <w:color w:val="000000"/>
          <w:sz w:val="21"/>
          <w:szCs w:val="21"/>
        </w:rPr>
        <w:t xml:space="preserve"> is </w:t>
      </w:r>
      <w:r w:rsidR="001F6278" w:rsidRPr="005D6FA3">
        <w:rPr>
          <w:rFonts w:ascii="Corbel" w:hAnsi="Corbel" w:cs="Arial"/>
          <w:color w:val="000000"/>
          <w:sz w:val="21"/>
          <w:szCs w:val="21"/>
        </w:rPr>
        <w:t xml:space="preserve">inmiddels </w:t>
      </w:r>
      <w:r w:rsidR="00BF192D" w:rsidRPr="005D6FA3">
        <w:rPr>
          <w:rFonts w:ascii="Corbel" w:hAnsi="Corbel" w:cs="Arial"/>
          <w:color w:val="000000"/>
          <w:sz w:val="21"/>
          <w:szCs w:val="21"/>
        </w:rPr>
        <w:t>een contract gesloten met</w:t>
      </w:r>
      <w:r w:rsidR="000D2211">
        <w:rPr>
          <w:rFonts w:ascii="Corbel" w:hAnsi="Corbel" w:cs="Arial"/>
          <w:color w:val="000000"/>
          <w:sz w:val="21"/>
          <w:szCs w:val="21"/>
        </w:rPr>
        <w:t xml:space="preserve"> </w:t>
      </w:r>
      <w:r w:rsidR="007965B3">
        <w:rPr>
          <w:rFonts w:ascii="Corbel" w:hAnsi="Corbel" w:cs="Arial"/>
          <w:color w:val="000000"/>
          <w:sz w:val="21"/>
          <w:szCs w:val="21"/>
        </w:rPr>
        <w:t>D</w:t>
      </w:r>
      <w:r w:rsidR="000D2211">
        <w:rPr>
          <w:rFonts w:ascii="Corbel" w:hAnsi="Corbel" w:cs="Arial"/>
          <w:color w:val="000000"/>
          <w:sz w:val="21"/>
          <w:szCs w:val="21"/>
        </w:rPr>
        <w:t>e</w:t>
      </w:r>
      <w:r w:rsidR="00BF192D" w:rsidRPr="005D6FA3">
        <w:rPr>
          <w:rFonts w:ascii="Corbel" w:hAnsi="Corbel" w:cs="Arial"/>
          <w:color w:val="000000"/>
          <w:sz w:val="21"/>
          <w:szCs w:val="21"/>
        </w:rPr>
        <w:t xml:space="preserve"> </w:t>
      </w:r>
      <w:proofErr w:type="spellStart"/>
      <w:r w:rsidR="00E70975" w:rsidRPr="005D6FA3">
        <w:rPr>
          <w:rFonts w:ascii="Corbel" w:hAnsi="Corbel" w:cs="Arial"/>
          <w:color w:val="000000"/>
          <w:sz w:val="21"/>
          <w:szCs w:val="21"/>
        </w:rPr>
        <w:t>Struunhoeve</w:t>
      </w:r>
      <w:proofErr w:type="spellEnd"/>
      <w:r w:rsidR="00E70975" w:rsidRPr="005D6FA3">
        <w:rPr>
          <w:rFonts w:ascii="Corbel" w:hAnsi="Corbel" w:cs="Arial"/>
          <w:color w:val="000000"/>
          <w:sz w:val="21"/>
          <w:szCs w:val="21"/>
        </w:rPr>
        <w:t xml:space="preserve">. Zij gaan in samenwerking met Wetland </w:t>
      </w:r>
      <w:proofErr w:type="spellStart"/>
      <w:r w:rsidR="00E70975" w:rsidRPr="005D6FA3">
        <w:rPr>
          <w:rFonts w:ascii="Corbel" w:hAnsi="Corbel" w:cs="Arial"/>
          <w:color w:val="000000"/>
          <w:sz w:val="21"/>
          <w:szCs w:val="21"/>
        </w:rPr>
        <w:t>Products</w:t>
      </w:r>
      <w:proofErr w:type="spellEnd"/>
      <w:r w:rsidR="00E70975" w:rsidRPr="005D6FA3">
        <w:rPr>
          <w:rFonts w:ascii="Corbel" w:hAnsi="Corbel" w:cs="Arial"/>
          <w:color w:val="000000"/>
          <w:sz w:val="21"/>
          <w:szCs w:val="21"/>
        </w:rPr>
        <w:t xml:space="preserve"> de proef uitvoeren. </w:t>
      </w:r>
      <w:r w:rsidR="000D2211">
        <w:rPr>
          <w:rFonts w:ascii="Corbel" w:hAnsi="Corbel" w:cs="Arial"/>
          <w:color w:val="000000"/>
          <w:sz w:val="21"/>
          <w:szCs w:val="21"/>
        </w:rPr>
        <w:t xml:space="preserve">De </w:t>
      </w:r>
      <w:proofErr w:type="spellStart"/>
      <w:r w:rsidR="001F6278" w:rsidRPr="005D6FA3">
        <w:rPr>
          <w:rFonts w:ascii="Corbel" w:hAnsi="Corbel" w:cs="Arial"/>
          <w:color w:val="000000"/>
          <w:sz w:val="21"/>
          <w:szCs w:val="21"/>
        </w:rPr>
        <w:t>Struunhoeve</w:t>
      </w:r>
      <w:proofErr w:type="spellEnd"/>
      <w:r w:rsidR="001F6278" w:rsidRPr="005D6FA3">
        <w:rPr>
          <w:rFonts w:ascii="Corbel" w:hAnsi="Corbel" w:cs="Arial"/>
          <w:color w:val="000000"/>
          <w:sz w:val="21"/>
          <w:szCs w:val="21"/>
        </w:rPr>
        <w:t xml:space="preserve"> beheert ook de naastgelegen Volgermeerpolder.</w:t>
      </w:r>
      <w:r w:rsidR="00E70975" w:rsidRPr="005D6FA3">
        <w:rPr>
          <w:rFonts w:ascii="Corbel" w:hAnsi="Corbel" w:cs="Arial"/>
          <w:color w:val="000000"/>
          <w:sz w:val="21"/>
          <w:szCs w:val="21"/>
        </w:rPr>
        <w:br/>
      </w:r>
    </w:p>
    <w:p w14:paraId="1DD44B24" w14:textId="77777777" w:rsidR="00066D0B" w:rsidRDefault="00066D0B" w:rsidP="009A051B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</w:rPr>
      </w:pPr>
    </w:p>
    <w:p w14:paraId="74535B39" w14:textId="77777777" w:rsidR="00066D0B" w:rsidRDefault="00066D0B" w:rsidP="009A051B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</w:rPr>
      </w:pPr>
    </w:p>
    <w:p w14:paraId="3CDF8DEC" w14:textId="77777777" w:rsidR="00080B85" w:rsidRPr="009A051B" w:rsidRDefault="00080B85" w:rsidP="009A051B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</w:rPr>
      </w:pPr>
      <w:r w:rsidRPr="009A051B">
        <w:rPr>
          <w:rFonts w:cs="Arial"/>
          <w:b/>
          <w:color w:val="000000"/>
        </w:rPr>
        <w:t xml:space="preserve">Wat </w:t>
      </w:r>
      <w:r w:rsidR="009A051B" w:rsidRPr="009A051B">
        <w:rPr>
          <w:rFonts w:cs="Arial"/>
          <w:b/>
          <w:color w:val="000000"/>
        </w:rPr>
        <w:t>gaat er de k</w:t>
      </w:r>
      <w:r w:rsidR="009A051B">
        <w:rPr>
          <w:rFonts w:cs="Arial"/>
          <w:b/>
          <w:color w:val="000000"/>
        </w:rPr>
        <w:t>o</w:t>
      </w:r>
      <w:r w:rsidR="009A051B" w:rsidRPr="009A051B">
        <w:rPr>
          <w:rFonts w:cs="Arial"/>
          <w:b/>
          <w:color w:val="000000"/>
        </w:rPr>
        <w:t>mende tijd gebeuren?</w:t>
      </w:r>
    </w:p>
    <w:p w14:paraId="67546615" w14:textId="1090D91C" w:rsidR="003277D2" w:rsidRDefault="00E02FBA" w:rsidP="003277D2">
      <w:r>
        <w:rPr>
          <w:rFonts w:cs="Arial"/>
          <w:color w:val="000000"/>
        </w:rPr>
        <w:t>Vanaf 1</w:t>
      </w:r>
      <w:r w:rsidR="00A64B61">
        <w:rPr>
          <w:rFonts w:cs="Arial"/>
          <w:color w:val="000000"/>
        </w:rPr>
        <w:t xml:space="preserve"> juli </w:t>
      </w:r>
      <w:r w:rsidR="00B27999">
        <w:rPr>
          <w:rFonts w:cs="Arial"/>
          <w:color w:val="000000"/>
        </w:rPr>
        <w:t xml:space="preserve">is </w:t>
      </w:r>
      <w:r w:rsidR="00645921">
        <w:rPr>
          <w:rFonts w:cs="Arial"/>
          <w:color w:val="000000"/>
        </w:rPr>
        <w:t>D</w:t>
      </w:r>
      <w:r w:rsidR="000D2211">
        <w:rPr>
          <w:rFonts w:cs="Arial"/>
          <w:color w:val="000000"/>
        </w:rPr>
        <w:t xml:space="preserve">e </w:t>
      </w:r>
      <w:proofErr w:type="spellStart"/>
      <w:r w:rsidR="00096F7D">
        <w:rPr>
          <w:rFonts w:cs="Arial"/>
          <w:color w:val="000000"/>
        </w:rPr>
        <w:t>Struunhoeve</w:t>
      </w:r>
      <w:proofErr w:type="spellEnd"/>
      <w:r w:rsidR="00096F7D">
        <w:rPr>
          <w:rFonts w:cs="Arial"/>
          <w:color w:val="000000"/>
        </w:rPr>
        <w:t xml:space="preserve"> </w:t>
      </w:r>
      <w:r w:rsidR="00B27999">
        <w:rPr>
          <w:rFonts w:cs="Arial"/>
          <w:color w:val="000000"/>
        </w:rPr>
        <w:t xml:space="preserve">bezig </w:t>
      </w:r>
      <w:r w:rsidR="00096F7D">
        <w:rPr>
          <w:rFonts w:cs="Arial"/>
          <w:color w:val="000000"/>
        </w:rPr>
        <w:t xml:space="preserve">de polder geschikt maken voor de teelt van lisdodde. Het eerste jaar </w:t>
      </w:r>
      <w:r w:rsidR="00486FD4">
        <w:rPr>
          <w:rFonts w:cs="Arial"/>
          <w:color w:val="000000"/>
        </w:rPr>
        <w:t xml:space="preserve">wordt </w:t>
      </w:r>
      <w:r w:rsidR="00096F7D">
        <w:rPr>
          <w:rFonts w:cs="Arial"/>
          <w:color w:val="000000"/>
        </w:rPr>
        <w:t xml:space="preserve">er één hectare lisdodde geplant en één hectare lisdodde ingezaaid. Op basis van de resultaten </w:t>
      </w:r>
      <w:r w:rsidR="00486FD4">
        <w:rPr>
          <w:rFonts w:cs="Arial"/>
          <w:color w:val="000000"/>
        </w:rPr>
        <w:t>kiest</w:t>
      </w:r>
      <w:r w:rsidR="003B73F6">
        <w:rPr>
          <w:rFonts w:cs="Arial"/>
          <w:color w:val="000000"/>
        </w:rPr>
        <w:t xml:space="preserve"> </w:t>
      </w:r>
      <w:r w:rsidR="00645921">
        <w:rPr>
          <w:rFonts w:cs="Arial"/>
          <w:color w:val="000000"/>
        </w:rPr>
        <w:t>D</w:t>
      </w:r>
      <w:r w:rsidR="003B73F6">
        <w:rPr>
          <w:rFonts w:cs="Arial"/>
          <w:color w:val="000000"/>
        </w:rPr>
        <w:t>e</w:t>
      </w:r>
      <w:r w:rsidR="00486FD4">
        <w:rPr>
          <w:rFonts w:cs="Arial"/>
          <w:color w:val="000000"/>
        </w:rPr>
        <w:t xml:space="preserve"> </w:t>
      </w:r>
      <w:proofErr w:type="spellStart"/>
      <w:r w:rsidR="00486FD4">
        <w:rPr>
          <w:rFonts w:cs="Arial"/>
          <w:color w:val="000000"/>
        </w:rPr>
        <w:t>Struunhoeve</w:t>
      </w:r>
      <w:proofErr w:type="spellEnd"/>
      <w:r w:rsidR="00486FD4">
        <w:rPr>
          <w:rFonts w:cs="Arial"/>
          <w:color w:val="000000"/>
        </w:rPr>
        <w:t xml:space="preserve"> e</w:t>
      </w:r>
      <w:r w:rsidR="00096F7D">
        <w:rPr>
          <w:rFonts w:cs="Arial"/>
          <w:color w:val="000000"/>
        </w:rPr>
        <w:t xml:space="preserve">en vervolgaanpak. </w:t>
      </w:r>
      <w:r w:rsidR="00E20564">
        <w:t>D</w:t>
      </w:r>
      <w:r w:rsidR="003277D2">
        <w:t xml:space="preserve">e proef </w:t>
      </w:r>
      <w:r w:rsidR="00A64B61">
        <w:t>duurt 5 jaar</w:t>
      </w:r>
      <w:r w:rsidR="003277D2">
        <w:t xml:space="preserve">. Als de teelt van lisdodde een succes blijkt, kan de proef worden verlengd tot maximaal 10 jaar. </w:t>
      </w:r>
    </w:p>
    <w:p w14:paraId="2BDD1B2E" w14:textId="77777777" w:rsidR="003277D2" w:rsidRDefault="003277D2" w:rsidP="003277D2"/>
    <w:p w14:paraId="5C688E99" w14:textId="77777777" w:rsidR="00096F7D" w:rsidRPr="001F3A0C" w:rsidRDefault="00486FD4" w:rsidP="00096F7D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Meer informatie</w:t>
      </w:r>
    </w:p>
    <w:p w14:paraId="32336A16" w14:textId="4B86C05B" w:rsidR="009A051B" w:rsidRDefault="00A64B61" w:rsidP="00A96142">
      <w:r>
        <w:t>W</w:t>
      </w:r>
      <w:r w:rsidR="003277D2">
        <w:t xml:space="preserve">ilt u meer informatie over de proef? </w:t>
      </w:r>
      <w:r>
        <w:t>Bekijk dan onze web</w:t>
      </w:r>
      <w:r w:rsidR="009A051B">
        <w:t>pagina op</w:t>
      </w:r>
      <w:r>
        <w:t xml:space="preserve"> </w:t>
      </w:r>
      <w:hyperlink r:id="rId8" w:history="1">
        <w:r w:rsidR="00A96142" w:rsidRPr="00B373D0">
          <w:rPr>
            <w:rStyle w:val="Hyperlink"/>
          </w:rPr>
          <w:t>amsterdam.nl/wonen-leefomgeving/duurzaam-amsterdam/pilot-lisdoddeteelt-burkmeer</w:t>
        </w:r>
      </w:hyperlink>
      <w:r w:rsidR="00A96142">
        <w:t xml:space="preserve">. </w:t>
      </w:r>
      <w:r w:rsidR="009A051B">
        <w:t xml:space="preserve">Heeft u behoefte aan een extra informatiebijeenkomst over de </w:t>
      </w:r>
      <w:r w:rsidR="00E40581">
        <w:t>lisdoddeteelt en d</w:t>
      </w:r>
      <w:r w:rsidR="009A051B">
        <w:t xml:space="preserve">e werkzaamheden van </w:t>
      </w:r>
      <w:r w:rsidR="00645921">
        <w:t>D</w:t>
      </w:r>
      <w:r w:rsidR="00B84D86">
        <w:t xml:space="preserve">e </w:t>
      </w:r>
      <w:proofErr w:type="spellStart"/>
      <w:r w:rsidR="009A051B">
        <w:t>Struunhoeve</w:t>
      </w:r>
      <w:proofErr w:type="spellEnd"/>
      <w:r w:rsidR="009A051B">
        <w:t xml:space="preserve">? </w:t>
      </w:r>
      <w:r w:rsidR="00E40581">
        <w:t>Stuur dan een mail</w:t>
      </w:r>
      <w:r w:rsidR="00B27999">
        <w:t xml:space="preserve"> aan projectleider Ed Buijs, e.buijs@amsterdam.nl</w:t>
      </w:r>
      <w:r w:rsidR="00E40581">
        <w:t>.</w:t>
      </w:r>
    </w:p>
    <w:p w14:paraId="7979940C" w14:textId="77777777" w:rsidR="00BF192D" w:rsidRDefault="00BF192D" w:rsidP="00A96142"/>
    <w:p w14:paraId="48318A31" w14:textId="77777777" w:rsidR="00BF192D" w:rsidRDefault="00E02FBA" w:rsidP="00A96142">
      <w:r w:rsidRPr="00390ED7">
        <w:t>We ho</w:t>
      </w:r>
      <w:r w:rsidR="00B27999">
        <w:t>pen u te zien op vrijdag 27 augustus</w:t>
      </w:r>
      <w:r w:rsidR="00C6705D" w:rsidRPr="00390ED7">
        <w:t xml:space="preserve">. </w:t>
      </w:r>
    </w:p>
    <w:p w14:paraId="2F8F6121" w14:textId="77777777" w:rsidR="009A051B" w:rsidRPr="001F3A0C" w:rsidRDefault="009A051B" w:rsidP="00A96142">
      <w:pPr>
        <w:rPr>
          <w:rFonts w:cs="Arial"/>
          <w:color w:val="000000"/>
        </w:rPr>
      </w:pPr>
    </w:p>
    <w:p w14:paraId="2A8DF4F9" w14:textId="77777777" w:rsidR="00BA76BC" w:rsidRPr="001F3A0C" w:rsidRDefault="007B65B1" w:rsidP="00B30BE3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F3A0C">
        <w:t>Met vriendelijke groet,</w:t>
      </w:r>
    </w:p>
    <w:p w14:paraId="22FBC0F6" w14:textId="77777777" w:rsidR="00BA76BC" w:rsidRPr="001F3A0C" w:rsidRDefault="00BA76BC" w:rsidP="00BA76BC"/>
    <w:p w14:paraId="2F26624D" w14:textId="77777777" w:rsidR="00BA76BC" w:rsidRPr="001F3A0C" w:rsidRDefault="00BA76BC" w:rsidP="00BA76BC"/>
    <w:p w14:paraId="6E960201" w14:textId="77777777" w:rsidR="00955A0E" w:rsidRPr="001F3A0C" w:rsidRDefault="00955A0E" w:rsidP="00BA76BC"/>
    <w:p w14:paraId="0BD7DEFF" w14:textId="77777777" w:rsidR="000D2211" w:rsidRDefault="000D2211" w:rsidP="00146B84"/>
    <w:p w14:paraId="73928F36" w14:textId="77777777" w:rsidR="00096860" w:rsidRPr="00C352BC" w:rsidRDefault="00B27999" w:rsidP="00146B84">
      <w:r>
        <w:t>Ed Buijs</w:t>
      </w:r>
    </w:p>
    <w:p w14:paraId="588CFBC2" w14:textId="77777777" w:rsidR="00C6705D" w:rsidRDefault="00096F7D" w:rsidP="00146B84">
      <w:r w:rsidRPr="00C352BC">
        <w:t xml:space="preserve">Projectleider Lisdoddeteelt </w:t>
      </w:r>
      <w:proofErr w:type="spellStart"/>
      <w:r w:rsidR="00C03950">
        <w:t>Bu</w:t>
      </w:r>
      <w:r w:rsidR="0072531B" w:rsidRPr="00C352BC">
        <w:t>rkmeer</w:t>
      </w:r>
      <w:proofErr w:type="spellEnd"/>
      <w:r w:rsidR="009A051B" w:rsidRPr="00C352BC">
        <w:t xml:space="preserve"> </w:t>
      </w:r>
    </w:p>
    <w:p w14:paraId="33A3261B" w14:textId="77777777" w:rsidR="00C6705D" w:rsidRDefault="00C6705D" w:rsidP="00146B84"/>
    <w:p w14:paraId="14F9B17A" w14:textId="77777777" w:rsidR="00096F7D" w:rsidRPr="001F3A0C" w:rsidRDefault="00C6705D" w:rsidP="00146B84">
      <w:r>
        <w:t xml:space="preserve">P.S. Bij het gemaaltje is voldoende ruimte om </w:t>
      </w:r>
      <w:r w:rsidR="00390ED7">
        <w:t xml:space="preserve">met een groepje mensen </w:t>
      </w:r>
      <w:r>
        <w:t xml:space="preserve">anderhalve meter afstand </w:t>
      </w:r>
      <w:r w:rsidRPr="00390ED7">
        <w:t xml:space="preserve">van elkaar te houden. </w:t>
      </w:r>
      <w:r w:rsidR="00390ED7" w:rsidRPr="00390ED7">
        <w:t>Houdt u hier zelf ook rekening mee?</w:t>
      </w:r>
      <w:r w:rsidR="00B84D86">
        <w:t xml:space="preserve"> </w:t>
      </w:r>
    </w:p>
    <w:sectPr w:rsidR="00096F7D" w:rsidRPr="001F3A0C" w:rsidSect="0080424C">
      <w:headerReference w:type="default" r:id="rId9"/>
      <w:headerReference w:type="first" r:id="rId10"/>
      <w:footerReference w:type="first" r:id="rId11"/>
      <w:pgSz w:w="11906" w:h="16838" w:code="9"/>
      <w:pgMar w:top="2665" w:right="1644" w:bottom="1531" w:left="175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7945" w14:textId="77777777" w:rsidR="00B3671D" w:rsidRDefault="00B3671D">
      <w:pPr>
        <w:spacing w:line="240" w:lineRule="auto"/>
      </w:pPr>
      <w:r>
        <w:separator/>
      </w:r>
    </w:p>
  </w:endnote>
  <w:endnote w:type="continuationSeparator" w:id="0">
    <w:p w14:paraId="0C61DD76" w14:textId="77777777" w:rsidR="00B3671D" w:rsidRDefault="00B36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A1B0" w14:textId="77777777" w:rsidR="005C769A" w:rsidRPr="00DE3A3D" w:rsidRDefault="005C769A" w:rsidP="0080424C">
    <w:pPr>
      <w:pStyle w:val="Koptekst"/>
      <w:spacing w:line="240" w:lineRule="atLeast"/>
      <w:rPr>
        <w:noProof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5CBA" w14:textId="77777777" w:rsidR="00B3671D" w:rsidRDefault="00B3671D">
      <w:pPr>
        <w:spacing w:line="240" w:lineRule="auto"/>
      </w:pPr>
      <w:r>
        <w:separator/>
      </w:r>
    </w:p>
  </w:footnote>
  <w:footnote w:type="continuationSeparator" w:id="0">
    <w:p w14:paraId="4D9457F6" w14:textId="77777777" w:rsidR="00B3671D" w:rsidRDefault="00B36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852" w:tblpY="625"/>
      <w:tblOverlap w:val="never"/>
      <w:tblW w:w="92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"/>
      <w:gridCol w:w="6385"/>
      <w:gridCol w:w="2027"/>
    </w:tblGrid>
    <w:tr w:rsidR="005C769A" w14:paraId="008FA108" w14:textId="77777777" w:rsidTr="000725D0">
      <w:trPr>
        <w:trHeight w:val="162"/>
      </w:trPr>
      <w:tc>
        <w:tcPr>
          <w:tcW w:w="886" w:type="dxa"/>
        </w:tcPr>
        <w:p w14:paraId="51D7B5D9" w14:textId="77777777" w:rsidR="005C769A" w:rsidRDefault="005C769A" w:rsidP="0080424C">
          <w:pPr>
            <w:pStyle w:val="Koptekst"/>
            <w:rPr>
              <w:rFonts w:cs="Arial"/>
              <w:b/>
              <w:szCs w:val="17"/>
            </w:rPr>
          </w:pPr>
        </w:p>
      </w:tc>
      <w:tc>
        <w:tcPr>
          <w:tcW w:w="6385" w:type="dxa"/>
        </w:tcPr>
        <w:p w14:paraId="5B6836E6" w14:textId="77777777" w:rsidR="005C769A" w:rsidRPr="00542A36" w:rsidRDefault="005C769A" w:rsidP="0080424C">
          <w:pPr>
            <w:pStyle w:val="Koptekst"/>
            <w:rPr>
              <w:rFonts w:cs="Arial"/>
              <w:sz w:val="17"/>
              <w:szCs w:val="17"/>
            </w:rPr>
          </w:pPr>
          <w:r w:rsidRPr="00542A36">
            <w:rPr>
              <w:rFonts w:cs="Arial"/>
              <w:sz w:val="17"/>
              <w:szCs w:val="17"/>
            </w:rPr>
            <w:t>Gemeente Amsterdam</w:t>
          </w:r>
        </w:p>
      </w:tc>
      <w:tc>
        <w:tcPr>
          <w:tcW w:w="2027" w:type="dxa"/>
        </w:tcPr>
        <w:p w14:paraId="480EF311" w14:textId="5E8851C5" w:rsidR="005C769A" w:rsidRPr="00891C6F" w:rsidRDefault="00066D0B" w:rsidP="004C6211">
          <w:pPr>
            <w:pStyle w:val="Koptekst"/>
            <w:rPr>
              <w:rFonts w:cs="Arial"/>
              <w:noProof/>
              <w:sz w:val="17"/>
              <w:szCs w:val="17"/>
              <w:highlight w:val="yellow"/>
            </w:rPr>
          </w:pPr>
          <w:r w:rsidRPr="00066D0B">
            <w:rPr>
              <w:rFonts w:cs="Arial"/>
              <w:noProof/>
              <w:sz w:val="17"/>
              <w:szCs w:val="17"/>
            </w:rPr>
            <w:t>1</w:t>
          </w:r>
          <w:r w:rsidR="008D4F28">
            <w:rPr>
              <w:rFonts w:cs="Arial"/>
              <w:noProof/>
              <w:sz w:val="17"/>
              <w:szCs w:val="17"/>
            </w:rPr>
            <w:t>8 augustus</w:t>
          </w:r>
          <w:r w:rsidR="000D2211" w:rsidRPr="00066D0B">
            <w:rPr>
              <w:rFonts w:cs="Arial"/>
              <w:noProof/>
              <w:sz w:val="17"/>
              <w:szCs w:val="17"/>
            </w:rPr>
            <w:t xml:space="preserve"> </w:t>
          </w:r>
          <w:r w:rsidR="004A5AD7" w:rsidRPr="00066D0B">
            <w:rPr>
              <w:rFonts w:cs="Arial"/>
              <w:noProof/>
              <w:sz w:val="17"/>
              <w:szCs w:val="17"/>
            </w:rPr>
            <w:t>2021</w:t>
          </w:r>
        </w:p>
      </w:tc>
    </w:tr>
    <w:tr w:rsidR="005C769A" w14:paraId="43EFCC13" w14:textId="77777777" w:rsidTr="000725D0">
      <w:trPr>
        <w:trHeight w:val="209"/>
      </w:trPr>
      <w:tc>
        <w:tcPr>
          <w:tcW w:w="886" w:type="dxa"/>
        </w:tcPr>
        <w:p w14:paraId="212158D2" w14:textId="77777777" w:rsidR="005C769A" w:rsidRDefault="005C769A" w:rsidP="0080424C">
          <w:pPr>
            <w:pStyle w:val="Koptekst"/>
            <w:rPr>
              <w:rFonts w:cs="Arial"/>
              <w:b/>
              <w:szCs w:val="17"/>
            </w:rPr>
          </w:pPr>
        </w:p>
      </w:tc>
      <w:tc>
        <w:tcPr>
          <w:tcW w:w="6385" w:type="dxa"/>
        </w:tcPr>
        <w:p w14:paraId="17592A83" w14:textId="77777777" w:rsidR="005C769A" w:rsidRPr="00542A36" w:rsidRDefault="005C769A" w:rsidP="0080424C">
          <w:pPr>
            <w:pStyle w:val="Koptekst"/>
            <w:rPr>
              <w:rFonts w:cs="Arial"/>
              <w:sz w:val="17"/>
              <w:szCs w:val="17"/>
            </w:rPr>
          </w:pPr>
        </w:p>
      </w:tc>
      <w:tc>
        <w:tcPr>
          <w:tcW w:w="2027" w:type="dxa"/>
        </w:tcPr>
        <w:p w14:paraId="52C0A7BC" w14:textId="77777777" w:rsidR="005C769A" w:rsidRPr="00B71EBF" w:rsidRDefault="005C769A" w:rsidP="00804F3B">
          <w:pPr>
            <w:pStyle w:val="Koptekst"/>
            <w:rPr>
              <w:rFonts w:cs="Arial"/>
              <w:noProof/>
              <w:sz w:val="17"/>
              <w:szCs w:val="17"/>
            </w:rPr>
          </w:pPr>
        </w:p>
      </w:tc>
    </w:tr>
    <w:tr w:rsidR="005C769A" w14:paraId="15AD9A88" w14:textId="77777777" w:rsidTr="000725D0">
      <w:trPr>
        <w:trHeight w:val="209"/>
      </w:trPr>
      <w:tc>
        <w:tcPr>
          <w:tcW w:w="886" w:type="dxa"/>
        </w:tcPr>
        <w:p w14:paraId="6174BEEE" w14:textId="77777777" w:rsidR="005C769A" w:rsidRPr="00635DBC" w:rsidRDefault="005C769A" w:rsidP="0080424C">
          <w:pPr>
            <w:pStyle w:val="Koptekst"/>
            <w:rPr>
              <w:rFonts w:cs="Arial"/>
              <w:szCs w:val="17"/>
            </w:rPr>
          </w:pPr>
        </w:p>
      </w:tc>
      <w:tc>
        <w:tcPr>
          <w:tcW w:w="6385" w:type="dxa"/>
        </w:tcPr>
        <w:p w14:paraId="56CD9BFB" w14:textId="77777777" w:rsidR="005C769A" w:rsidRPr="00542A36" w:rsidRDefault="005C769A" w:rsidP="0080424C">
          <w:pPr>
            <w:pStyle w:val="Koptekst"/>
            <w:rPr>
              <w:rFonts w:cs="Arial"/>
              <w:sz w:val="17"/>
              <w:szCs w:val="17"/>
            </w:rPr>
          </w:pPr>
        </w:p>
      </w:tc>
      <w:tc>
        <w:tcPr>
          <w:tcW w:w="2027" w:type="dxa"/>
        </w:tcPr>
        <w:p w14:paraId="28E5DF20" w14:textId="77777777" w:rsidR="005C769A" w:rsidRPr="00542A36" w:rsidRDefault="005C769A" w:rsidP="0080424C">
          <w:pPr>
            <w:pStyle w:val="Koptekst"/>
            <w:rPr>
              <w:rFonts w:cs="Arial"/>
              <w:noProof/>
              <w:sz w:val="17"/>
              <w:szCs w:val="17"/>
            </w:rPr>
          </w:pPr>
          <w:r w:rsidRPr="00542A36">
            <w:rPr>
              <w:rFonts w:cs="Arial"/>
              <w:noProof/>
              <w:sz w:val="17"/>
              <w:szCs w:val="17"/>
            </w:rPr>
            <w:t xml:space="preserve">Pagina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PAGE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B27999">
            <w:rPr>
              <w:rFonts w:cs="Arial"/>
              <w:noProof/>
              <w:sz w:val="17"/>
              <w:szCs w:val="17"/>
            </w:rPr>
            <w:t>2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  <w:r w:rsidRPr="00542A36">
            <w:rPr>
              <w:rFonts w:cs="Arial"/>
              <w:noProof/>
              <w:sz w:val="17"/>
              <w:szCs w:val="17"/>
            </w:rPr>
            <w:t xml:space="preserve"> van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NUMPAGES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B27999">
            <w:rPr>
              <w:rFonts w:cs="Arial"/>
              <w:noProof/>
              <w:sz w:val="17"/>
              <w:szCs w:val="17"/>
            </w:rPr>
            <w:t>2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</w:p>
      </w:tc>
    </w:tr>
  </w:tbl>
  <w:p w14:paraId="400E06F5" w14:textId="77777777" w:rsidR="005C769A" w:rsidRDefault="005C76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835" w14:textId="77777777" w:rsidR="005C769A" w:rsidRPr="00990EEC" w:rsidRDefault="005C769A" w:rsidP="0080424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0" wp14:anchorId="56AA8257" wp14:editId="66573605">
          <wp:simplePos x="0" y="0"/>
          <wp:positionH relativeFrom="page">
            <wp:posOffset>450215</wp:posOffset>
          </wp:positionH>
          <wp:positionV relativeFrom="page">
            <wp:posOffset>288290</wp:posOffset>
          </wp:positionV>
          <wp:extent cx="2008800" cy="1512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15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vertAnchor="page" w:horzAnchor="page" w:tblpX="670" w:tblpY="455"/>
      <w:tblOverlap w:val="never"/>
      <w:tblW w:w="96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1199"/>
      <w:gridCol w:w="3845"/>
      <w:gridCol w:w="1392"/>
      <w:gridCol w:w="2132"/>
    </w:tblGrid>
    <w:tr w:rsidR="005C769A" w14:paraId="5C2963DA" w14:textId="77777777" w:rsidTr="0080424C">
      <w:trPr>
        <w:trHeight w:val="2412"/>
      </w:trPr>
      <w:tc>
        <w:tcPr>
          <w:tcW w:w="7513" w:type="dxa"/>
          <w:gridSpan w:val="4"/>
        </w:tcPr>
        <w:p w14:paraId="53663E5E" w14:textId="77777777" w:rsidR="005C769A" w:rsidRDefault="005C769A" w:rsidP="0080424C">
          <w:pPr>
            <w:pStyle w:val="Koptekst"/>
            <w:rPr>
              <w:szCs w:val="20"/>
            </w:rPr>
          </w:pPr>
        </w:p>
        <w:p w14:paraId="14737265" w14:textId="77777777" w:rsidR="005C769A" w:rsidRPr="00FB1BDD" w:rsidRDefault="005C769A" w:rsidP="0080424C">
          <w:pPr>
            <w:tabs>
              <w:tab w:val="left" w:pos="2835"/>
            </w:tabs>
          </w:pPr>
          <w:r>
            <w:tab/>
          </w:r>
        </w:p>
      </w:tc>
      <w:tc>
        <w:tcPr>
          <w:tcW w:w="2132" w:type="dxa"/>
        </w:tcPr>
        <w:p w14:paraId="2BF842CB" w14:textId="77777777" w:rsidR="005C769A" w:rsidRDefault="005C769A" w:rsidP="0080424C">
          <w:pPr>
            <w:pStyle w:val="Koptekst"/>
            <w:spacing w:line="240" w:lineRule="atLeast"/>
            <w:rPr>
              <w:sz w:val="17"/>
              <w:szCs w:val="17"/>
            </w:rPr>
          </w:pPr>
          <w:r>
            <w:rPr>
              <w:sz w:val="17"/>
              <w:szCs w:val="17"/>
            </w:rPr>
            <w:t>Bezoekadres</w:t>
          </w:r>
        </w:p>
        <w:p w14:paraId="6E271EC4" w14:textId="77777777" w:rsidR="005C769A" w:rsidRPr="00A40291" w:rsidRDefault="005C769A" w:rsidP="0080424C">
          <w:pPr>
            <w:pStyle w:val="Koptekst"/>
            <w:spacing w:line="240" w:lineRule="atLeast"/>
            <w:rPr>
              <w:sz w:val="17"/>
              <w:szCs w:val="17"/>
            </w:rPr>
          </w:pPr>
          <w:r>
            <w:rPr>
              <w:rFonts w:eastAsia="Times New Roman" w:cs="Arial"/>
              <w:color w:val="000000"/>
              <w:sz w:val="17"/>
              <w:szCs w:val="17"/>
              <w:lang w:eastAsia="nl-NL"/>
            </w:rPr>
            <w:t>Amstel 1</w:t>
          </w:r>
        </w:p>
        <w:p w14:paraId="6DD427CE" w14:textId="77777777" w:rsidR="005C769A" w:rsidRDefault="005C769A" w:rsidP="0080424C">
          <w:pPr>
            <w:spacing w:line="240" w:lineRule="exact"/>
            <w:rPr>
              <w:rFonts w:eastAsia="Times New Roman" w:cs="Arial"/>
              <w:color w:val="000000"/>
              <w:sz w:val="17"/>
              <w:szCs w:val="17"/>
              <w:lang w:eastAsia="nl-NL"/>
            </w:rPr>
          </w:pPr>
          <w:r>
            <w:rPr>
              <w:rFonts w:eastAsia="Times New Roman" w:cs="Arial"/>
              <w:color w:val="000000"/>
              <w:sz w:val="17"/>
              <w:szCs w:val="17"/>
              <w:lang w:eastAsia="nl-NL"/>
            </w:rPr>
            <w:t>1011 PN Amsterdam</w:t>
          </w:r>
        </w:p>
        <w:p w14:paraId="7F080B89" w14:textId="77777777" w:rsidR="005C769A" w:rsidRDefault="005C769A" w:rsidP="0080424C">
          <w:pPr>
            <w:spacing w:line="240" w:lineRule="exact"/>
            <w:rPr>
              <w:rFonts w:eastAsia="Times New Roman" w:cs="Arial"/>
              <w:color w:val="000000"/>
              <w:sz w:val="17"/>
              <w:szCs w:val="17"/>
              <w:lang w:eastAsia="nl-NL"/>
            </w:rPr>
          </w:pPr>
        </w:p>
        <w:p w14:paraId="72AF70CA" w14:textId="77777777" w:rsidR="005C769A" w:rsidRDefault="005C769A" w:rsidP="0080424C">
          <w:pPr>
            <w:spacing w:line="240" w:lineRule="exact"/>
            <w:rPr>
              <w:rFonts w:eastAsia="Times New Roman" w:cs="Arial"/>
              <w:color w:val="000000"/>
              <w:sz w:val="17"/>
              <w:szCs w:val="17"/>
              <w:lang w:eastAsia="nl-NL"/>
            </w:rPr>
          </w:pPr>
          <w:r>
            <w:rPr>
              <w:rFonts w:eastAsia="Times New Roman" w:cs="Arial"/>
              <w:color w:val="000000"/>
              <w:sz w:val="17"/>
              <w:szCs w:val="17"/>
              <w:lang w:eastAsia="nl-NL"/>
            </w:rPr>
            <w:t>Postbus 202</w:t>
          </w:r>
        </w:p>
        <w:p w14:paraId="4F86F67C" w14:textId="77777777" w:rsidR="005C769A" w:rsidRDefault="005C769A" w:rsidP="0080424C">
          <w:pPr>
            <w:spacing w:line="240" w:lineRule="exact"/>
            <w:rPr>
              <w:rFonts w:eastAsia="Times New Roman" w:cs="Arial"/>
              <w:color w:val="000000"/>
              <w:sz w:val="17"/>
              <w:szCs w:val="17"/>
              <w:lang w:eastAsia="nl-NL"/>
            </w:rPr>
          </w:pPr>
          <w:r>
            <w:rPr>
              <w:rFonts w:eastAsia="Times New Roman" w:cs="Arial"/>
              <w:color w:val="000000"/>
              <w:sz w:val="17"/>
              <w:szCs w:val="17"/>
              <w:lang w:eastAsia="nl-NL"/>
            </w:rPr>
            <w:t>1000 AE Amsterdam</w:t>
          </w:r>
        </w:p>
        <w:p w14:paraId="07AACBB1" w14:textId="77777777" w:rsidR="005C769A" w:rsidRDefault="005C769A" w:rsidP="0080424C">
          <w:pPr>
            <w:spacing w:line="240" w:lineRule="exact"/>
            <w:rPr>
              <w:rFonts w:eastAsia="Times New Roman" w:cs="Arial"/>
              <w:color w:val="000000"/>
              <w:sz w:val="17"/>
              <w:szCs w:val="17"/>
              <w:lang w:eastAsia="nl-NL"/>
            </w:rPr>
          </w:pPr>
          <w:r>
            <w:rPr>
              <w:rFonts w:eastAsia="Times New Roman" w:cs="Arial"/>
              <w:color w:val="000000"/>
              <w:sz w:val="17"/>
              <w:szCs w:val="17"/>
              <w:lang w:eastAsia="nl-NL"/>
            </w:rPr>
            <w:t>Telefoon 14 020</w:t>
          </w:r>
        </w:p>
        <w:p w14:paraId="3E54F435" w14:textId="77777777" w:rsidR="005C769A" w:rsidRPr="00A126E1" w:rsidRDefault="005C769A" w:rsidP="0080424C">
          <w:pPr>
            <w:spacing w:line="240" w:lineRule="exact"/>
            <w:rPr>
              <w:rFonts w:eastAsia="Times New Roman" w:cs="Arial"/>
              <w:color w:val="000000"/>
              <w:sz w:val="17"/>
              <w:szCs w:val="17"/>
              <w:lang w:eastAsia="nl-NL"/>
            </w:rPr>
          </w:pPr>
          <w:r>
            <w:rPr>
              <w:rFonts w:eastAsia="Times New Roman" w:cs="Arial"/>
              <w:color w:val="000000"/>
              <w:sz w:val="17"/>
              <w:szCs w:val="17"/>
              <w:lang w:eastAsia="nl-NL"/>
            </w:rPr>
            <w:t>amsterdam.nl</w:t>
          </w:r>
        </w:p>
      </w:tc>
    </w:tr>
    <w:tr w:rsidR="005C769A" w14:paraId="43D828A7" w14:textId="77777777" w:rsidTr="0080424C">
      <w:trPr>
        <w:trHeight w:val="417"/>
      </w:trPr>
      <w:tc>
        <w:tcPr>
          <w:tcW w:w="1077" w:type="dxa"/>
        </w:tcPr>
        <w:p w14:paraId="3AE890CA" w14:textId="77777777" w:rsidR="005C769A" w:rsidRPr="00635DBC" w:rsidRDefault="005C769A" w:rsidP="0080424C">
          <w:pPr>
            <w:pStyle w:val="Koptekst"/>
            <w:rPr>
              <w:szCs w:val="17"/>
            </w:rPr>
          </w:pPr>
        </w:p>
      </w:tc>
      <w:tc>
        <w:tcPr>
          <w:tcW w:w="8568" w:type="dxa"/>
          <w:gridSpan w:val="4"/>
        </w:tcPr>
        <w:p w14:paraId="0707731F" w14:textId="77777777" w:rsidR="005C769A" w:rsidRPr="006D02F6" w:rsidRDefault="005C769A" w:rsidP="0080424C">
          <w:pPr>
            <w:pStyle w:val="Koptekst"/>
            <w:spacing w:line="240" w:lineRule="atLeast"/>
            <w:rPr>
              <w:szCs w:val="20"/>
            </w:rPr>
          </w:pPr>
          <w:r>
            <w:rPr>
              <w:sz w:val="17"/>
              <w:szCs w:val="17"/>
            </w:rPr>
            <w:t>Retouradres: Postbus 202, 1000 AE Amsterdam</w:t>
          </w:r>
        </w:p>
      </w:tc>
    </w:tr>
    <w:tr w:rsidR="005C769A" w14:paraId="243F7CC3" w14:textId="77777777" w:rsidTr="0080424C">
      <w:trPr>
        <w:trHeight w:hRule="exact" w:val="2381"/>
      </w:trPr>
      <w:tc>
        <w:tcPr>
          <w:tcW w:w="1077" w:type="dxa"/>
        </w:tcPr>
        <w:p w14:paraId="569C77F1" w14:textId="77777777" w:rsidR="005C769A" w:rsidRPr="00635DBC" w:rsidRDefault="005C769A" w:rsidP="0080424C">
          <w:pPr>
            <w:pStyle w:val="Koptekst"/>
            <w:rPr>
              <w:szCs w:val="17"/>
            </w:rPr>
          </w:pPr>
        </w:p>
      </w:tc>
      <w:tc>
        <w:tcPr>
          <w:tcW w:w="5044" w:type="dxa"/>
          <w:gridSpan w:val="2"/>
        </w:tcPr>
        <w:p w14:paraId="4BB23A42" w14:textId="77777777" w:rsidR="005C769A" w:rsidRDefault="003277D2" w:rsidP="0080424C">
          <w:pPr>
            <w:pStyle w:val="Koptekst"/>
            <w:spacing w:line="280" w:lineRule="atLeast"/>
            <w:rPr>
              <w:noProof/>
              <w:szCs w:val="20"/>
            </w:rPr>
          </w:pPr>
          <w:r>
            <w:t>Aan de bewoners van dit adres</w:t>
          </w:r>
        </w:p>
        <w:tbl>
          <w:tblPr>
            <w:tblStyle w:val="Tabelraster"/>
            <w:tblW w:w="0" w:type="auto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A0" w:firstRow="1" w:lastRow="0" w:firstColumn="1" w:lastColumn="0" w:noHBand="0" w:noVBand="1"/>
          </w:tblPr>
          <w:tblGrid>
            <w:gridCol w:w="5029"/>
          </w:tblGrid>
          <w:tr w:rsidR="005C769A" w14:paraId="1B6F5FE9" w14:textId="77777777" w:rsidTr="0080424C">
            <w:trPr>
              <w:trHeight w:hRule="exact" w:val="85"/>
            </w:trPr>
            <w:tc>
              <w:tcPr>
                <w:tcW w:w="5029" w:type="dxa"/>
                <w:shd w:val="clear" w:color="auto" w:fill="auto"/>
              </w:tcPr>
              <w:p w14:paraId="0F71CA6D" w14:textId="77777777" w:rsidR="005C769A" w:rsidRDefault="005C769A" w:rsidP="008A4D09">
                <w:pPr>
                  <w:pStyle w:val="Koptekst"/>
                  <w:framePr w:wrap="around" w:vAnchor="page" w:hAnchor="page" w:x="670" w:y="455"/>
                  <w:spacing w:line="280" w:lineRule="atLeast"/>
                  <w:suppressOverlap/>
                  <w:rPr>
                    <w:noProof/>
                    <w:szCs w:val="20"/>
                  </w:rPr>
                </w:pPr>
              </w:p>
            </w:tc>
          </w:tr>
        </w:tbl>
        <w:p w14:paraId="1ABF3CD9" w14:textId="77777777" w:rsidR="005C769A" w:rsidRPr="00BC5D18" w:rsidRDefault="005C769A" w:rsidP="0080424C">
          <w:pPr>
            <w:pStyle w:val="Koptekst"/>
            <w:spacing w:line="280" w:lineRule="atLeast"/>
            <w:rPr>
              <w:szCs w:val="20"/>
            </w:rPr>
          </w:pPr>
        </w:p>
      </w:tc>
      <w:tc>
        <w:tcPr>
          <w:tcW w:w="3524" w:type="dxa"/>
          <w:gridSpan w:val="2"/>
        </w:tcPr>
        <w:p w14:paraId="358E0415" w14:textId="77777777" w:rsidR="005C769A" w:rsidRPr="006D02F6" w:rsidRDefault="005C769A" w:rsidP="0080424C">
          <w:pPr>
            <w:pStyle w:val="Koptekst"/>
            <w:rPr>
              <w:szCs w:val="20"/>
            </w:rPr>
          </w:pPr>
        </w:p>
      </w:tc>
    </w:tr>
    <w:tr w:rsidR="005C769A" w14:paraId="607F2D6C" w14:textId="77777777" w:rsidTr="0080424C">
      <w:trPr>
        <w:trHeight w:val="227"/>
      </w:trPr>
      <w:tc>
        <w:tcPr>
          <w:tcW w:w="1077" w:type="dxa"/>
        </w:tcPr>
        <w:p w14:paraId="32A2043B" w14:textId="77777777" w:rsidR="005C769A" w:rsidRPr="00066D0B" w:rsidRDefault="005C769A" w:rsidP="0080424C">
          <w:pPr>
            <w:pStyle w:val="Koptekst"/>
            <w:rPr>
              <w:szCs w:val="17"/>
            </w:rPr>
          </w:pPr>
        </w:p>
      </w:tc>
      <w:tc>
        <w:tcPr>
          <w:tcW w:w="1199" w:type="dxa"/>
        </w:tcPr>
        <w:p w14:paraId="0C89188A" w14:textId="77777777" w:rsidR="005C769A" w:rsidRPr="00066D0B" w:rsidRDefault="005C769A" w:rsidP="0080424C">
          <w:pPr>
            <w:pStyle w:val="Koptekst"/>
            <w:spacing w:line="240" w:lineRule="atLeast"/>
            <w:rPr>
              <w:sz w:val="17"/>
              <w:szCs w:val="17"/>
            </w:rPr>
          </w:pPr>
          <w:r w:rsidRPr="00066D0B">
            <w:rPr>
              <w:sz w:val="17"/>
              <w:szCs w:val="17"/>
            </w:rPr>
            <w:t>Datum</w:t>
          </w:r>
        </w:p>
      </w:tc>
      <w:tc>
        <w:tcPr>
          <w:tcW w:w="7369" w:type="dxa"/>
          <w:gridSpan w:val="3"/>
        </w:tcPr>
        <w:p w14:paraId="027F1617" w14:textId="14261466" w:rsidR="005C769A" w:rsidRPr="005F48C8" w:rsidRDefault="00066D0B" w:rsidP="003277D2">
          <w:pPr>
            <w:pStyle w:val="Koptekst"/>
            <w:spacing w:line="280" w:lineRule="atLeast"/>
            <w:rPr>
              <w:noProof/>
              <w:szCs w:val="20"/>
            </w:rPr>
          </w:pPr>
          <w:r>
            <w:rPr>
              <w:noProof/>
              <w:szCs w:val="20"/>
            </w:rPr>
            <w:t>1</w:t>
          </w:r>
          <w:r w:rsidR="00510B5F">
            <w:rPr>
              <w:noProof/>
              <w:szCs w:val="20"/>
            </w:rPr>
            <w:t>8</w:t>
          </w:r>
          <w:r w:rsidR="003277D2">
            <w:rPr>
              <w:noProof/>
              <w:szCs w:val="20"/>
            </w:rPr>
            <w:t xml:space="preserve"> </w:t>
          </w:r>
          <w:r w:rsidR="00510B5F">
            <w:rPr>
              <w:noProof/>
              <w:szCs w:val="20"/>
            </w:rPr>
            <w:t>augustus</w:t>
          </w:r>
          <w:r w:rsidR="004A5AD7">
            <w:rPr>
              <w:noProof/>
              <w:szCs w:val="20"/>
            </w:rPr>
            <w:t xml:space="preserve"> 2021</w:t>
          </w:r>
        </w:p>
      </w:tc>
    </w:tr>
    <w:tr w:rsidR="005C769A" w14:paraId="7B87EE54" w14:textId="77777777" w:rsidTr="0080424C">
      <w:trPr>
        <w:trHeight w:val="227"/>
      </w:trPr>
      <w:tc>
        <w:tcPr>
          <w:tcW w:w="1077" w:type="dxa"/>
        </w:tcPr>
        <w:p w14:paraId="09FE6381" w14:textId="77777777" w:rsidR="005C769A" w:rsidRPr="00635DBC" w:rsidRDefault="005C769A" w:rsidP="0080424C">
          <w:pPr>
            <w:pStyle w:val="Koptekst"/>
            <w:rPr>
              <w:szCs w:val="17"/>
            </w:rPr>
          </w:pPr>
        </w:p>
      </w:tc>
      <w:tc>
        <w:tcPr>
          <w:tcW w:w="1199" w:type="dxa"/>
        </w:tcPr>
        <w:p w14:paraId="7F3BF91E" w14:textId="77777777" w:rsidR="005C769A" w:rsidRPr="005F48C8" w:rsidRDefault="005C769A" w:rsidP="0080424C">
          <w:pPr>
            <w:pStyle w:val="Koptekst"/>
            <w:spacing w:line="240" w:lineRule="atLeast"/>
            <w:rPr>
              <w:sz w:val="17"/>
              <w:szCs w:val="17"/>
            </w:rPr>
          </w:pPr>
          <w:r w:rsidRPr="005F48C8">
            <w:rPr>
              <w:sz w:val="17"/>
              <w:szCs w:val="17"/>
            </w:rPr>
            <w:t>Ons kenmerk</w:t>
          </w:r>
        </w:p>
      </w:tc>
      <w:tc>
        <w:tcPr>
          <w:tcW w:w="7369" w:type="dxa"/>
          <w:gridSpan w:val="3"/>
        </w:tcPr>
        <w:p w14:paraId="3AD0E903" w14:textId="77777777" w:rsidR="005C769A" w:rsidRPr="005F48C8" w:rsidRDefault="005C769A" w:rsidP="00877549">
          <w:pPr>
            <w:pStyle w:val="Koptekst"/>
            <w:spacing w:line="280" w:lineRule="atLeast"/>
            <w:rPr>
              <w:noProof/>
              <w:szCs w:val="20"/>
            </w:rPr>
          </w:pPr>
        </w:p>
      </w:tc>
    </w:tr>
    <w:tr w:rsidR="005C769A" w:rsidRPr="00B27999" w14:paraId="4FCC0612" w14:textId="77777777" w:rsidTr="0080424C">
      <w:trPr>
        <w:trHeight w:val="227"/>
      </w:trPr>
      <w:tc>
        <w:tcPr>
          <w:tcW w:w="1077" w:type="dxa"/>
        </w:tcPr>
        <w:p w14:paraId="28CF0F58" w14:textId="77777777" w:rsidR="005C769A" w:rsidRPr="00635DBC" w:rsidRDefault="005C769A" w:rsidP="0080424C">
          <w:pPr>
            <w:pStyle w:val="Koptekst"/>
            <w:rPr>
              <w:szCs w:val="17"/>
            </w:rPr>
          </w:pPr>
        </w:p>
      </w:tc>
      <w:tc>
        <w:tcPr>
          <w:tcW w:w="1199" w:type="dxa"/>
        </w:tcPr>
        <w:p w14:paraId="2A8C5C24" w14:textId="77777777" w:rsidR="005C769A" w:rsidRPr="005F48C8" w:rsidRDefault="005C769A" w:rsidP="0080424C">
          <w:pPr>
            <w:pStyle w:val="Koptekst"/>
            <w:spacing w:line="240" w:lineRule="atLeast"/>
            <w:rPr>
              <w:sz w:val="17"/>
              <w:szCs w:val="17"/>
            </w:rPr>
          </w:pPr>
          <w:r w:rsidRPr="005F48C8">
            <w:rPr>
              <w:sz w:val="17"/>
              <w:szCs w:val="17"/>
            </w:rPr>
            <w:t>Behandeld door</w:t>
          </w:r>
        </w:p>
      </w:tc>
      <w:tc>
        <w:tcPr>
          <w:tcW w:w="7369" w:type="dxa"/>
          <w:gridSpan w:val="3"/>
        </w:tcPr>
        <w:p w14:paraId="65B79B41" w14:textId="6E058997" w:rsidR="005C769A" w:rsidRPr="0001101C" w:rsidRDefault="00510B5F" w:rsidP="006656D9">
          <w:pPr>
            <w:pStyle w:val="Koptekst"/>
            <w:spacing w:line="280" w:lineRule="atLeast"/>
            <w:rPr>
              <w:noProof/>
              <w:szCs w:val="20"/>
              <w:lang w:val="en-US"/>
            </w:rPr>
          </w:pPr>
          <w:r>
            <w:rPr>
              <w:noProof/>
              <w:szCs w:val="20"/>
              <w:lang w:val="en-US"/>
            </w:rPr>
            <w:t>Ed Buijs, e.buijs@amsterdam.nl</w:t>
          </w:r>
          <w:r w:rsidR="00D25988">
            <w:rPr>
              <w:noProof/>
              <w:szCs w:val="20"/>
              <w:lang w:val="en-US"/>
            </w:rPr>
            <w:t xml:space="preserve"> </w:t>
          </w:r>
        </w:p>
      </w:tc>
    </w:tr>
    <w:tr w:rsidR="005C769A" w:rsidRPr="00B27999" w14:paraId="029B9170" w14:textId="77777777" w:rsidTr="0080424C">
      <w:trPr>
        <w:trHeight w:val="119"/>
      </w:trPr>
      <w:tc>
        <w:tcPr>
          <w:tcW w:w="1077" w:type="dxa"/>
        </w:tcPr>
        <w:p w14:paraId="6111CB3C" w14:textId="77777777" w:rsidR="005C769A" w:rsidRPr="0001101C" w:rsidRDefault="005C769A" w:rsidP="0080424C">
          <w:pPr>
            <w:pStyle w:val="Koptekst"/>
            <w:spacing w:line="120" w:lineRule="exact"/>
            <w:rPr>
              <w:szCs w:val="17"/>
              <w:lang w:val="en-US"/>
            </w:rPr>
          </w:pPr>
        </w:p>
      </w:tc>
      <w:tc>
        <w:tcPr>
          <w:tcW w:w="8568" w:type="dxa"/>
          <w:gridSpan w:val="4"/>
        </w:tcPr>
        <w:p w14:paraId="02AEAFD1" w14:textId="77777777" w:rsidR="005C769A" w:rsidRPr="0001101C" w:rsidRDefault="005C769A" w:rsidP="0080424C">
          <w:pPr>
            <w:pStyle w:val="Koptekst"/>
            <w:spacing w:line="120" w:lineRule="exact"/>
            <w:rPr>
              <w:noProof/>
              <w:szCs w:val="20"/>
              <w:lang w:val="en-US"/>
            </w:rPr>
          </w:pPr>
          <w:r w:rsidRPr="0001101C">
            <w:rPr>
              <w:noProof/>
              <w:szCs w:val="20"/>
              <w:lang w:val="en-US"/>
            </w:rPr>
            <w:t xml:space="preserve"> </w:t>
          </w:r>
        </w:p>
      </w:tc>
    </w:tr>
    <w:tr w:rsidR="005C769A" w14:paraId="132AFA50" w14:textId="77777777" w:rsidTr="0080424C">
      <w:trPr>
        <w:trHeight w:val="227"/>
      </w:trPr>
      <w:tc>
        <w:tcPr>
          <w:tcW w:w="1077" w:type="dxa"/>
        </w:tcPr>
        <w:p w14:paraId="2527251F" w14:textId="77777777" w:rsidR="005C769A" w:rsidRPr="0001101C" w:rsidRDefault="005C769A" w:rsidP="0080424C">
          <w:pPr>
            <w:pStyle w:val="Koptekst"/>
            <w:rPr>
              <w:szCs w:val="17"/>
              <w:lang w:val="en-US"/>
            </w:rPr>
          </w:pPr>
        </w:p>
      </w:tc>
      <w:tc>
        <w:tcPr>
          <w:tcW w:w="1199" w:type="dxa"/>
        </w:tcPr>
        <w:p w14:paraId="69C7DFE9" w14:textId="77777777" w:rsidR="005C769A" w:rsidRPr="00BD5232" w:rsidRDefault="005C769A" w:rsidP="0080424C">
          <w:pPr>
            <w:pStyle w:val="Koptekst"/>
            <w:spacing w:line="240" w:lineRule="atLeast"/>
            <w:rPr>
              <w:sz w:val="17"/>
              <w:szCs w:val="17"/>
            </w:rPr>
          </w:pPr>
          <w:r w:rsidRPr="00BD5232">
            <w:rPr>
              <w:sz w:val="17"/>
              <w:szCs w:val="17"/>
            </w:rPr>
            <w:t>Onderwerp</w:t>
          </w:r>
        </w:p>
      </w:tc>
      <w:tc>
        <w:tcPr>
          <w:tcW w:w="7369" w:type="dxa"/>
          <w:gridSpan w:val="3"/>
        </w:tcPr>
        <w:p w14:paraId="33E5D50C" w14:textId="77777777" w:rsidR="005C769A" w:rsidRPr="005F48C8" w:rsidRDefault="001F6278" w:rsidP="0096156F">
          <w:pPr>
            <w:pStyle w:val="Koptekst"/>
            <w:spacing w:line="280" w:lineRule="atLeast"/>
            <w:rPr>
              <w:noProof/>
              <w:szCs w:val="20"/>
            </w:rPr>
          </w:pPr>
          <w:r>
            <w:rPr>
              <w:noProof/>
              <w:szCs w:val="20"/>
            </w:rPr>
            <w:t xml:space="preserve">Uitnodiging start </w:t>
          </w:r>
          <w:r w:rsidR="00DE6ED7">
            <w:rPr>
              <w:noProof/>
              <w:szCs w:val="20"/>
            </w:rPr>
            <w:t>lisdoddeteelt Burkmeer</w:t>
          </w:r>
          <w:r w:rsidR="00D25988">
            <w:rPr>
              <w:noProof/>
              <w:szCs w:val="20"/>
            </w:rPr>
            <w:t xml:space="preserve"> </w:t>
          </w:r>
        </w:p>
      </w:tc>
    </w:tr>
    <w:tr w:rsidR="005C769A" w14:paraId="6F6754CB" w14:textId="77777777" w:rsidTr="0080424C">
      <w:trPr>
        <w:trHeight w:val="363"/>
      </w:trPr>
      <w:tc>
        <w:tcPr>
          <w:tcW w:w="1077" w:type="dxa"/>
        </w:tcPr>
        <w:p w14:paraId="72D19771" w14:textId="77777777" w:rsidR="005C769A" w:rsidRDefault="005C769A" w:rsidP="0080424C">
          <w:pPr>
            <w:pStyle w:val="Koptekst"/>
            <w:spacing w:line="360" w:lineRule="exact"/>
            <w:rPr>
              <w:szCs w:val="17"/>
            </w:rPr>
          </w:pPr>
        </w:p>
      </w:tc>
      <w:tc>
        <w:tcPr>
          <w:tcW w:w="8568" w:type="dxa"/>
          <w:gridSpan w:val="4"/>
        </w:tcPr>
        <w:p w14:paraId="6DABB5B8" w14:textId="77777777" w:rsidR="005C769A" w:rsidRPr="006D02F6" w:rsidRDefault="005C769A" w:rsidP="0080424C">
          <w:pPr>
            <w:pStyle w:val="Koptekst"/>
            <w:spacing w:line="360" w:lineRule="exact"/>
            <w:rPr>
              <w:noProof/>
              <w:szCs w:val="20"/>
            </w:rPr>
          </w:pPr>
          <w:r>
            <w:rPr>
              <w:noProof/>
              <w:szCs w:val="20"/>
            </w:rPr>
            <w:t xml:space="preserve"> </w:t>
          </w:r>
        </w:p>
      </w:tc>
    </w:tr>
    <w:tr w:rsidR="005C769A" w14:paraId="01DBE448" w14:textId="77777777" w:rsidTr="0080424C">
      <w:trPr>
        <w:trHeight w:val="227"/>
      </w:trPr>
      <w:tc>
        <w:tcPr>
          <w:tcW w:w="1077" w:type="dxa"/>
        </w:tcPr>
        <w:p w14:paraId="6A2CE0D0" w14:textId="77777777" w:rsidR="005C769A" w:rsidRDefault="005C769A" w:rsidP="0080424C">
          <w:pPr>
            <w:pStyle w:val="Koptekst"/>
            <w:spacing w:line="280" w:lineRule="atLeast"/>
            <w:rPr>
              <w:szCs w:val="17"/>
            </w:rPr>
          </w:pPr>
        </w:p>
      </w:tc>
      <w:tc>
        <w:tcPr>
          <w:tcW w:w="8568" w:type="dxa"/>
          <w:gridSpan w:val="4"/>
        </w:tcPr>
        <w:p w14:paraId="56B96926" w14:textId="0F8C422A" w:rsidR="003277D2" w:rsidRPr="003277D2" w:rsidRDefault="003277D2" w:rsidP="003277D2">
          <w:r w:rsidRPr="003277D2">
            <w:t xml:space="preserve">Beste omwonende van de </w:t>
          </w:r>
          <w:proofErr w:type="spellStart"/>
          <w:r w:rsidR="0072531B" w:rsidRPr="003277D2">
            <w:t>B</w:t>
          </w:r>
          <w:r w:rsidR="008D4F28">
            <w:t>u</w:t>
          </w:r>
          <w:r w:rsidR="0072531B" w:rsidRPr="003277D2">
            <w:t>rkmeer</w:t>
          </w:r>
          <w:proofErr w:type="spellEnd"/>
          <w:r w:rsidRPr="003277D2">
            <w:t>,</w:t>
          </w:r>
        </w:p>
        <w:p w14:paraId="2203ABA0" w14:textId="77777777" w:rsidR="005C769A" w:rsidRPr="00BC5D18" w:rsidRDefault="005C769A" w:rsidP="00146B84">
          <w:pPr>
            <w:pStyle w:val="Koptekst"/>
            <w:spacing w:line="280" w:lineRule="atLeast"/>
            <w:rPr>
              <w:noProof/>
              <w:szCs w:val="20"/>
            </w:rPr>
          </w:pPr>
        </w:p>
      </w:tc>
    </w:tr>
  </w:tbl>
  <w:p w14:paraId="6BD158BF" w14:textId="77777777" w:rsidR="005C769A" w:rsidRPr="00990EEC" w:rsidRDefault="005C769A" w:rsidP="008042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C18"/>
    <w:multiLevelType w:val="hybridMultilevel"/>
    <w:tmpl w:val="8A18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D5981"/>
    <w:multiLevelType w:val="hybridMultilevel"/>
    <w:tmpl w:val="3578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9D"/>
    <w:multiLevelType w:val="multilevel"/>
    <w:tmpl w:val="DC5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E26A2"/>
    <w:multiLevelType w:val="hybridMultilevel"/>
    <w:tmpl w:val="9C2A87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51B4C"/>
    <w:multiLevelType w:val="hybridMultilevel"/>
    <w:tmpl w:val="F3AA44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84B68"/>
    <w:multiLevelType w:val="hybridMultilevel"/>
    <w:tmpl w:val="21983AC2"/>
    <w:lvl w:ilvl="0" w:tplc="517EC50E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1A38"/>
    <w:multiLevelType w:val="hybridMultilevel"/>
    <w:tmpl w:val="F54AE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E544">
      <w:numFmt w:val="bullet"/>
      <w:lvlText w:val="•"/>
      <w:lvlJc w:val="left"/>
      <w:pPr>
        <w:ind w:left="1440" w:hanging="360"/>
      </w:pPr>
      <w:rPr>
        <w:rFonts w:ascii="Corbel" w:eastAsia="Calibri" w:hAnsi="Corbel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A5"/>
    <w:multiLevelType w:val="hybridMultilevel"/>
    <w:tmpl w:val="3A6CD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077E1"/>
    <w:multiLevelType w:val="hybridMultilevel"/>
    <w:tmpl w:val="A5148C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7252"/>
    <w:multiLevelType w:val="hybridMultilevel"/>
    <w:tmpl w:val="0A666A74"/>
    <w:lvl w:ilvl="0" w:tplc="67FC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6A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C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0B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81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62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CD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6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767EC3"/>
    <w:multiLevelType w:val="hybridMultilevel"/>
    <w:tmpl w:val="2CF61EDC"/>
    <w:lvl w:ilvl="0" w:tplc="BC6605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F1B"/>
    <w:multiLevelType w:val="hybridMultilevel"/>
    <w:tmpl w:val="4A144028"/>
    <w:lvl w:ilvl="0" w:tplc="201AE3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6D1669A"/>
    <w:multiLevelType w:val="hybridMultilevel"/>
    <w:tmpl w:val="EE2CCCC6"/>
    <w:lvl w:ilvl="0" w:tplc="781AEB5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3129"/>
    <w:multiLevelType w:val="hybridMultilevel"/>
    <w:tmpl w:val="47561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C0A2A"/>
    <w:multiLevelType w:val="hybridMultilevel"/>
    <w:tmpl w:val="4D52D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7D5A"/>
    <w:multiLevelType w:val="hybridMultilevel"/>
    <w:tmpl w:val="931045B4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3470"/>
    <w:multiLevelType w:val="hybridMultilevel"/>
    <w:tmpl w:val="BC3CE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16BAA"/>
    <w:multiLevelType w:val="hybridMultilevel"/>
    <w:tmpl w:val="4D3EAB80"/>
    <w:lvl w:ilvl="0" w:tplc="E5FE05BC">
      <w:start w:val="1"/>
      <w:numFmt w:val="decimal"/>
      <w:pStyle w:val="Kop3"/>
      <w:lvlText w:val="%1"/>
      <w:lvlJc w:val="left"/>
      <w:pPr>
        <w:ind w:left="720" w:hanging="360"/>
      </w:pPr>
      <w:rPr>
        <w:rFonts w:hint="default"/>
      </w:rPr>
    </w:lvl>
    <w:lvl w:ilvl="1" w:tplc="749C0272" w:tentative="1">
      <w:start w:val="1"/>
      <w:numFmt w:val="lowerLetter"/>
      <w:lvlText w:val="%2."/>
      <w:lvlJc w:val="left"/>
      <w:pPr>
        <w:ind w:left="1440" w:hanging="360"/>
      </w:pPr>
    </w:lvl>
    <w:lvl w:ilvl="2" w:tplc="0E8A3AF4" w:tentative="1">
      <w:start w:val="1"/>
      <w:numFmt w:val="lowerRoman"/>
      <w:lvlText w:val="%3."/>
      <w:lvlJc w:val="right"/>
      <w:pPr>
        <w:ind w:left="2160" w:hanging="180"/>
      </w:pPr>
    </w:lvl>
    <w:lvl w:ilvl="3" w:tplc="2606FF4E" w:tentative="1">
      <w:start w:val="1"/>
      <w:numFmt w:val="decimal"/>
      <w:lvlText w:val="%4."/>
      <w:lvlJc w:val="left"/>
      <w:pPr>
        <w:ind w:left="2880" w:hanging="360"/>
      </w:pPr>
    </w:lvl>
    <w:lvl w:ilvl="4" w:tplc="D8944E4C" w:tentative="1">
      <w:start w:val="1"/>
      <w:numFmt w:val="lowerLetter"/>
      <w:lvlText w:val="%5."/>
      <w:lvlJc w:val="left"/>
      <w:pPr>
        <w:ind w:left="3600" w:hanging="360"/>
      </w:pPr>
    </w:lvl>
    <w:lvl w:ilvl="5" w:tplc="0DEC6252" w:tentative="1">
      <w:start w:val="1"/>
      <w:numFmt w:val="lowerRoman"/>
      <w:lvlText w:val="%6."/>
      <w:lvlJc w:val="right"/>
      <w:pPr>
        <w:ind w:left="4320" w:hanging="180"/>
      </w:pPr>
    </w:lvl>
    <w:lvl w:ilvl="6" w:tplc="7660D0BE" w:tentative="1">
      <w:start w:val="1"/>
      <w:numFmt w:val="decimal"/>
      <w:lvlText w:val="%7."/>
      <w:lvlJc w:val="left"/>
      <w:pPr>
        <w:ind w:left="5040" w:hanging="360"/>
      </w:pPr>
    </w:lvl>
    <w:lvl w:ilvl="7" w:tplc="B308CB9E" w:tentative="1">
      <w:start w:val="1"/>
      <w:numFmt w:val="lowerLetter"/>
      <w:lvlText w:val="%8."/>
      <w:lvlJc w:val="left"/>
      <w:pPr>
        <w:ind w:left="5760" w:hanging="360"/>
      </w:pPr>
    </w:lvl>
    <w:lvl w:ilvl="8" w:tplc="23CEE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0A1F"/>
    <w:multiLevelType w:val="hybridMultilevel"/>
    <w:tmpl w:val="D9A8BB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14A9D"/>
    <w:multiLevelType w:val="hybridMultilevel"/>
    <w:tmpl w:val="194E4D10"/>
    <w:lvl w:ilvl="0" w:tplc="42BED386">
      <w:start w:val="1"/>
      <w:numFmt w:val="decimal"/>
      <w:pStyle w:val="Kop1"/>
      <w:lvlText w:val="%1"/>
      <w:lvlJc w:val="left"/>
      <w:pPr>
        <w:ind w:left="360" w:hanging="360"/>
      </w:pPr>
      <w:rPr>
        <w:rFonts w:hint="default"/>
      </w:rPr>
    </w:lvl>
    <w:lvl w:ilvl="1" w:tplc="5D725E7E" w:tentative="1">
      <w:start w:val="1"/>
      <w:numFmt w:val="lowerLetter"/>
      <w:lvlText w:val="%2."/>
      <w:lvlJc w:val="left"/>
      <w:pPr>
        <w:ind w:left="1440" w:hanging="360"/>
      </w:pPr>
    </w:lvl>
    <w:lvl w:ilvl="2" w:tplc="5B321042" w:tentative="1">
      <w:start w:val="1"/>
      <w:numFmt w:val="lowerRoman"/>
      <w:lvlText w:val="%3."/>
      <w:lvlJc w:val="right"/>
      <w:pPr>
        <w:ind w:left="2160" w:hanging="180"/>
      </w:pPr>
    </w:lvl>
    <w:lvl w:ilvl="3" w:tplc="04940494" w:tentative="1">
      <w:start w:val="1"/>
      <w:numFmt w:val="decimal"/>
      <w:lvlText w:val="%4."/>
      <w:lvlJc w:val="left"/>
      <w:pPr>
        <w:ind w:left="2880" w:hanging="360"/>
      </w:pPr>
    </w:lvl>
    <w:lvl w:ilvl="4" w:tplc="1D5EE2EA" w:tentative="1">
      <w:start w:val="1"/>
      <w:numFmt w:val="lowerLetter"/>
      <w:lvlText w:val="%5."/>
      <w:lvlJc w:val="left"/>
      <w:pPr>
        <w:ind w:left="3600" w:hanging="360"/>
      </w:pPr>
    </w:lvl>
    <w:lvl w:ilvl="5" w:tplc="D93C6FB2" w:tentative="1">
      <w:start w:val="1"/>
      <w:numFmt w:val="lowerRoman"/>
      <w:lvlText w:val="%6."/>
      <w:lvlJc w:val="right"/>
      <w:pPr>
        <w:ind w:left="4320" w:hanging="180"/>
      </w:pPr>
    </w:lvl>
    <w:lvl w:ilvl="6" w:tplc="9E861920" w:tentative="1">
      <w:start w:val="1"/>
      <w:numFmt w:val="decimal"/>
      <w:lvlText w:val="%7."/>
      <w:lvlJc w:val="left"/>
      <w:pPr>
        <w:ind w:left="5040" w:hanging="360"/>
      </w:pPr>
    </w:lvl>
    <w:lvl w:ilvl="7" w:tplc="4828A7FE" w:tentative="1">
      <w:start w:val="1"/>
      <w:numFmt w:val="lowerLetter"/>
      <w:lvlText w:val="%8."/>
      <w:lvlJc w:val="left"/>
      <w:pPr>
        <w:ind w:left="5760" w:hanging="360"/>
      </w:pPr>
    </w:lvl>
    <w:lvl w:ilvl="8" w:tplc="67EAE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6666D"/>
    <w:multiLevelType w:val="hybridMultilevel"/>
    <w:tmpl w:val="2C36845A"/>
    <w:lvl w:ilvl="0" w:tplc="7E9EDD06">
      <w:start w:val="1"/>
      <w:numFmt w:val="decimal"/>
      <w:pStyle w:val="OpsommingCijfers"/>
      <w:lvlText w:val="%1."/>
      <w:lvlJc w:val="left"/>
      <w:pPr>
        <w:ind w:left="947" w:hanging="360"/>
      </w:pPr>
    </w:lvl>
    <w:lvl w:ilvl="1" w:tplc="D102BC90" w:tentative="1">
      <w:start w:val="1"/>
      <w:numFmt w:val="lowerLetter"/>
      <w:lvlText w:val="%2."/>
      <w:lvlJc w:val="left"/>
      <w:pPr>
        <w:ind w:left="1667" w:hanging="360"/>
      </w:pPr>
    </w:lvl>
    <w:lvl w:ilvl="2" w:tplc="8A6CC2F4" w:tentative="1">
      <w:start w:val="1"/>
      <w:numFmt w:val="lowerRoman"/>
      <w:lvlText w:val="%3."/>
      <w:lvlJc w:val="right"/>
      <w:pPr>
        <w:ind w:left="2387" w:hanging="180"/>
      </w:pPr>
    </w:lvl>
    <w:lvl w:ilvl="3" w:tplc="9488A122" w:tentative="1">
      <w:start w:val="1"/>
      <w:numFmt w:val="decimal"/>
      <w:lvlText w:val="%4."/>
      <w:lvlJc w:val="left"/>
      <w:pPr>
        <w:ind w:left="3107" w:hanging="360"/>
      </w:pPr>
    </w:lvl>
    <w:lvl w:ilvl="4" w:tplc="47DE7ECE" w:tentative="1">
      <w:start w:val="1"/>
      <w:numFmt w:val="lowerLetter"/>
      <w:lvlText w:val="%5."/>
      <w:lvlJc w:val="left"/>
      <w:pPr>
        <w:ind w:left="3827" w:hanging="360"/>
      </w:pPr>
    </w:lvl>
    <w:lvl w:ilvl="5" w:tplc="4C6410EE" w:tentative="1">
      <w:start w:val="1"/>
      <w:numFmt w:val="lowerRoman"/>
      <w:lvlText w:val="%6."/>
      <w:lvlJc w:val="right"/>
      <w:pPr>
        <w:ind w:left="4547" w:hanging="180"/>
      </w:pPr>
    </w:lvl>
    <w:lvl w:ilvl="6" w:tplc="DDA8198C" w:tentative="1">
      <w:start w:val="1"/>
      <w:numFmt w:val="decimal"/>
      <w:lvlText w:val="%7."/>
      <w:lvlJc w:val="left"/>
      <w:pPr>
        <w:ind w:left="5267" w:hanging="360"/>
      </w:pPr>
    </w:lvl>
    <w:lvl w:ilvl="7" w:tplc="85C08F1C" w:tentative="1">
      <w:start w:val="1"/>
      <w:numFmt w:val="lowerLetter"/>
      <w:lvlText w:val="%8."/>
      <w:lvlJc w:val="left"/>
      <w:pPr>
        <w:ind w:left="5987" w:hanging="360"/>
      </w:pPr>
    </w:lvl>
    <w:lvl w:ilvl="8" w:tplc="B13CC500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478163B4"/>
    <w:multiLevelType w:val="hybridMultilevel"/>
    <w:tmpl w:val="728AAA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A57FE"/>
    <w:multiLevelType w:val="hybridMultilevel"/>
    <w:tmpl w:val="EFF66DE0"/>
    <w:lvl w:ilvl="0" w:tplc="E36C21B0">
      <w:start w:val="1"/>
      <w:numFmt w:val="decimal"/>
      <w:pStyle w:val="Kop2"/>
      <w:lvlText w:val="%1"/>
      <w:lvlJc w:val="left"/>
      <w:pPr>
        <w:ind w:left="720" w:hanging="360"/>
      </w:pPr>
      <w:rPr>
        <w:rFonts w:hint="default"/>
      </w:rPr>
    </w:lvl>
    <w:lvl w:ilvl="1" w:tplc="E64EF738" w:tentative="1">
      <w:start w:val="1"/>
      <w:numFmt w:val="lowerLetter"/>
      <w:lvlText w:val="%2."/>
      <w:lvlJc w:val="left"/>
      <w:pPr>
        <w:ind w:left="1440" w:hanging="360"/>
      </w:pPr>
    </w:lvl>
    <w:lvl w:ilvl="2" w:tplc="C97E6700" w:tentative="1">
      <w:start w:val="1"/>
      <w:numFmt w:val="lowerRoman"/>
      <w:lvlText w:val="%3."/>
      <w:lvlJc w:val="right"/>
      <w:pPr>
        <w:ind w:left="2160" w:hanging="180"/>
      </w:pPr>
    </w:lvl>
    <w:lvl w:ilvl="3" w:tplc="EEACC8D4" w:tentative="1">
      <w:start w:val="1"/>
      <w:numFmt w:val="decimal"/>
      <w:lvlText w:val="%4."/>
      <w:lvlJc w:val="left"/>
      <w:pPr>
        <w:ind w:left="2880" w:hanging="360"/>
      </w:pPr>
    </w:lvl>
    <w:lvl w:ilvl="4" w:tplc="0DC6AA7E" w:tentative="1">
      <w:start w:val="1"/>
      <w:numFmt w:val="lowerLetter"/>
      <w:lvlText w:val="%5."/>
      <w:lvlJc w:val="left"/>
      <w:pPr>
        <w:ind w:left="3600" w:hanging="360"/>
      </w:pPr>
    </w:lvl>
    <w:lvl w:ilvl="5" w:tplc="11A44284" w:tentative="1">
      <w:start w:val="1"/>
      <w:numFmt w:val="lowerRoman"/>
      <w:lvlText w:val="%6."/>
      <w:lvlJc w:val="right"/>
      <w:pPr>
        <w:ind w:left="4320" w:hanging="180"/>
      </w:pPr>
    </w:lvl>
    <w:lvl w:ilvl="6" w:tplc="581E13D2" w:tentative="1">
      <w:start w:val="1"/>
      <w:numFmt w:val="decimal"/>
      <w:lvlText w:val="%7."/>
      <w:lvlJc w:val="left"/>
      <w:pPr>
        <w:ind w:left="5040" w:hanging="360"/>
      </w:pPr>
    </w:lvl>
    <w:lvl w:ilvl="7" w:tplc="CBF6409E" w:tentative="1">
      <w:start w:val="1"/>
      <w:numFmt w:val="lowerLetter"/>
      <w:lvlText w:val="%8."/>
      <w:lvlJc w:val="left"/>
      <w:pPr>
        <w:ind w:left="5760" w:hanging="360"/>
      </w:pPr>
    </w:lvl>
    <w:lvl w:ilvl="8" w:tplc="74A41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5827"/>
    <w:multiLevelType w:val="hybridMultilevel"/>
    <w:tmpl w:val="4BA8F816"/>
    <w:lvl w:ilvl="0" w:tplc="EE36294A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6764F"/>
    <w:multiLevelType w:val="hybridMultilevel"/>
    <w:tmpl w:val="18D2AA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E2950"/>
    <w:multiLevelType w:val="hybridMultilevel"/>
    <w:tmpl w:val="144624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3863"/>
    <w:multiLevelType w:val="hybridMultilevel"/>
    <w:tmpl w:val="D3F05644"/>
    <w:lvl w:ilvl="0" w:tplc="CE680686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F4277"/>
    <w:multiLevelType w:val="hybridMultilevel"/>
    <w:tmpl w:val="E3C0BD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66D636">
      <w:numFmt w:val="bullet"/>
      <w:lvlText w:val="•"/>
      <w:lvlJc w:val="left"/>
      <w:pPr>
        <w:ind w:left="1425" w:hanging="705"/>
      </w:pPr>
      <w:rPr>
        <w:rFonts w:ascii="Corbel" w:eastAsia="Calibri" w:hAnsi="Corbel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15594"/>
    <w:multiLevelType w:val="hybridMultilevel"/>
    <w:tmpl w:val="BF768E8C"/>
    <w:lvl w:ilvl="0" w:tplc="2FF66F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45429"/>
    <w:multiLevelType w:val="hybridMultilevel"/>
    <w:tmpl w:val="A61AAFA4"/>
    <w:lvl w:ilvl="0" w:tplc="06ECC694"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04457"/>
    <w:multiLevelType w:val="hybridMultilevel"/>
    <w:tmpl w:val="835824B8"/>
    <w:lvl w:ilvl="0" w:tplc="661A8292"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71582"/>
    <w:multiLevelType w:val="hybridMultilevel"/>
    <w:tmpl w:val="7AA699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69" w:hanging="360"/>
      </w:pPr>
    </w:lvl>
    <w:lvl w:ilvl="2" w:tplc="0413001B">
      <w:start w:val="1"/>
      <w:numFmt w:val="lowerRoman"/>
      <w:lvlText w:val="%3."/>
      <w:lvlJc w:val="right"/>
      <w:pPr>
        <w:ind w:left="1789" w:hanging="180"/>
      </w:pPr>
    </w:lvl>
    <w:lvl w:ilvl="3" w:tplc="625CF96E">
      <w:numFmt w:val="bullet"/>
      <w:lvlText w:val="•"/>
      <w:lvlJc w:val="left"/>
      <w:pPr>
        <w:ind w:left="2569" w:hanging="420"/>
      </w:pPr>
      <w:rPr>
        <w:rFonts w:ascii="Corbel" w:eastAsia="Times New Roman" w:hAnsi="Corbel" w:cs="Times New Roman" w:hint="default"/>
      </w:rPr>
    </w:lvl>
    <w:lvl w:ilvl="4" w:tplc="04130019" w:tentative="1">
      <w:start w:val="1"/>
      <w:numFmt w:val="lowerLetter"/>
      <w:lvlText w:val="%5."/>
      <w:lvlJc w:val="left"/>
      <w:pPr>
        <w:ind w:left="3229" w:hanging="360"/>
      </w:pPr>
    </w:lvl>
    <w:lvl w:ilvl="5" w:tplc="0413001B" w:tentative="1">
      <w:start w:val="1"/>
      <w:numFmt w:val="lowerRoman"/>
      <w:lvlText w:val="%6."/>
      <w:lvlJc w:val="right"/>
      <w:pPr>
        <w:ind w:left="3949" w:hanging="180"/>
      </w:pPr>
    </w:lvl>
    <w:lvl w:ilvl="6" w:tplc="0413000F" w:tentative="1">
      <w:start w:val="1"/>
      <w:numFmt w:val="decimal"/>
      <w:lvlText w:val="%7."/>
      <w:lvlJc w:val="left"/>
      <w:pPr>
        <w:ind w:left="4669" w:hanging="360"/>
      </w:pPr>
    </w:lvl>
    <w:lvl w:ilvl="7" w:tplc="04130019" w:tentative="1">
      <w:start w:val="1"/>
      <w:numFmt w:val="lowerLetter"/>
      <w:lvlText w:val="%8."/>
      <w:lvlJc w:val="left"/>
      <w:pPr>
        <w:ind w:left="5389" w:hanging="360"/>
      </w:pPr>
    </w:lvl>
    <w:lvl w:ilvl="8" w:tplc="0413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2" w15:restartNumberingAfterBreak="0">
    <w:nsid w:val="6CEA2D94"/>
    <w:multiLevelType w:val="hybridMultilevel"/>
    <w:tmpl w:val="91D636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11626"/>
    <w:multiLevelType w:val="hybridMultilevel"/>
    <w:tmpl w:val="17B2548E"/>
    <w:lvl w:ilvl="0" w:tplc="7A1889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5E46"/>
    <w:multiLevelType w:val="hybridMultilevel"/>
    <w:tmpl w:val="933CECCA"/>
    <w:lvl w:ilvl="0" w:tplc="CE680686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04FA8"/>
    <w:multiLevelType w:val="hybridMultilevel"/>
    <w:tmpl w:val="3042DFBA"/>
    <w:lvl w:ilvl="0" w:tplc="99EEA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6E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6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0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C2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6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47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23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C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1404E8"/>
    <w:multiLevelType w:val="hybridMultilevel"/>
    <w:tmpl w:val="BB229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21F2E"/>
    <w:multiLevelType w:val="hybridMultilevel"/>
    <w:tmpl w:val="DF3C9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967A2"/>
    <w:multiLevelType w:val="hybridMultilevel"/>
    <w:tmpl w:val="AB40552E"/>
    <w:lvl w:ilvl="0" w:tplc="CCB83BD2">
      <w:start w:val="1"/>
      <w:numFmt w:val="bullet"/>
      <w:pStyle w:val="OpsommingTeken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3BBE5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67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E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4B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4A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06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9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2B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E2197"/>
    <w:multiLevelType w:val="hybridMultilevel"/>
    <w:tmpl w:val="A5E84C4A"/>
    <w:lvl w:ilvl="0" w:tplc="CE680686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F5DFE"/>
    <w:multiLevelType w:val="hybridMultilevel"/>
    <w:tmpl w:val="8BE2EC4C"/>
    <w:lvl w:ilvl="0" w:tplc="CE680686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B6D6C"/>
    <w:multiLevelType w:val="hybridMultilevel"/>
    <w:tmpl w:val="2F40F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8"/>
  </w:num>
  <w:num w:numId="3">
    <w:abstractNumId w:val="20"/>
  </w:num>
  <w:num w:numId="4">
    <w:abstractNumId w:val="38"/>
  </w:num>
  <w:num w:numId="5">
    <w:abstractNumId w:val="20"/>
  </w:num>
  <w:num w:numId="6">
    <w:abstractNumId w:val="20"/>
  </w:num>
  <w:num w:numId="7">
    <w:abstractNumId w:val="38"/>
  </w:num>
  <w:num w:numId="8">
    <w:abstractNumId w:val="20"/>
  </w:num>
  <w:num w:numId="9">
    <w:abstractNumId w:val="38"/>
  </w:num>
  <w:num w:numId="10">
    <w:abstractNumId w:val="20"/>
  </w:num>
  <w:num w:numId="11">
    <w:abstractNumId w:val="38"/>
  </w:num>
  <w:num w:numId="12">
    <w:abstractNumId w:val="20"/>
  </w:num>
  <w:num w:numId="13">
    <w:abstractNumId w:val="38"/>
  </w:num>
  <w:num w:numId="14">
    <w:abstractNumId w:val="20"/>
  </w:num>
  <w:num w:numId="15">
    <w:abstractNumId w:val="20"/>
  </w:num>
  <w:num w:numId="16">
    <w:abstractNumId w:val="38"/>
  </w:num>
  <w:num w:numId="17">
    <w:abstractNumId w:val="20"/>
  </w:num>
  <w:num w:numId="18">
    <w:abstractNumId w:val="38"/>
  </w:num>
  <w:num w:numId="19">
    <w:abstractNumId w:val="20"/>
  </w:num>
  <w:num w:numId="20">
    <w:abstractNumId w:val="38"/>
  </w:num>
  <w:num w:numId="21">
    <w:abstractNumId w:val="20"/>
  </w:num>
  <w:num w:numId="22">
    <w:abstractNumId w:val="19"/>
  </w:num>
  <w:num w:numId="23">
    <w:abstractNumId w:val="22"/>
  </w:num>
  <w:num w:numId="24">
    <w:abstractNumId w:val="17"/>
  </w:num>
  <w:num w:numId="25">
    <w:abstractNumId w:val="31"/>
  </w:num>
  <w:num w:numId="26">
    <w:abstractNumId w:val="7"/>
  </w:num>
  <w:num w:numId="27">
    <w:abstractNumId w:val="10"/>
  </w:num>
  <w:num w:numId="28">
    <w:abstractNumId w:val="13"/>
  </w:num>
  <w:num w:numId="29">
    <w:abstractNumId w:val="27"/>
  </w:num>
  <w:num w:numId="30">
    <w:abstractNumId w:val="6"/>
  </w:num>
  <w:num w:numId="31">
    <w:abstractNumId w:val="37"/>
  </w:num>
  <w:num w:numId="32">
    <w:abstractNumId w:val="16"/>
  </w:num>
  <w:num w:numId="33">
    <w:abstractNumId w:val="1"/>
  </w:num>
  <w:num w:numId="34">
    <w:abstractNumId w:val="28"/>
  </w:num>
  <w:num w:numId="35">
    <w:abstractNumId w:val="36"/>
  </w:num>
  <w:num w:numId="36">
    <w:abstractNumId w:val="41"/>
  </w:num>
  <w:num w:numId="37">
    <w:abstractNumId w:val="14"/>
  </w:num>
  <w:num w:numId="38">
    <w:abstractNumId w:val="0"/>
  </w:num>
  <w:num w:numId="39">
    <w:abstractNumId w:val="9"/>
  </w:num>
  <w:num w:numId="40">
    <w:abstractNumId w:val="40"/>
  </w:num>
  <w:num w:numId="41">
    <w:abstractNumId w:val="39"/>
  </w:num>
  <w:num w:numId="42">
    <w:abstractNumId w:val="12"/>
  </w:num>
  <w:num w:numId="43">
    <w:abstractNumId w:val="34"/>
  </w:num>
  <w:num w:numId="44">
    <w:abstractNumId w:val="26"/>
  </w:num>
  <w:num w:numId="45">
    <w:abstractNumId w:val="35"/>
  </w:num>
  <w:num w:numId="46">
    <w:abstractNumId w:val="8"/>
  </w:num>
  <w:num w:numId="47">
    <w:abstractNumId w:val="25"/>
  </w:num>
  <w:num w:numId="48">
    <w:abstractNumId w:val="3"/>
  </w:num>
  <w:num w:numId="49">
    <w:abstractNumId w:val="33"/>
  </w:num>
  <w:num w:numId="50">
    <w:abstractNumId w:val="15"/>
  </w:num>
  <w:num w:numId="51">
    <w:abstractNumId w:val="4"/>
  </w:num>
  <w:num w:numId="52">
    <w:abstractNumId w:val="24"/>
  </w:num>
  <w:num w:numId="53">
    <w:abstractNumId w:val="21"/>
  </w:num>
  <w:num w:numId="54">
    <w:abstractNumId w:val="18"/>
  </w:num>
  <w:num w:numId="55">
    <w:abstractNumId w:val="32"/>
  </w:num>
  <w:num w:numId="56">
    <w:abstractNumId w:val="23"/>
  </w:num>
  <w:num w:numId="57">
    <w:abstractNumId w:val="11"/>
  </w:num>
  <w:num w:numId="58">
    <w:abstractNumId w:val="5"/>
  </w:num>
  <w:num w:numId="59">
    <w:abstractNumId w:val="29"/>
  </w:num>
  <w:num w:numId="60">
    <w:abstractNumId w:val="30"/>
  </w:num>
  <w:num w:numId="61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E6"/>
    <w:rsid w:val="0001101C"/>
    <w:rsid w:val="0002431C"/>
    <w:rsid w:val="00027091"/>
    <w:rsid w:val="00027BCB"/>
    <w:rsid w:val="0003140D"/>
    <w:rsid w:val="00032FC7"/>
    <w:rsid w:val="00034DC8"/>
    <w:rsid w:val="00037506"/>
    <w:rsid w:val="00047AA5"/>
    <w:rsid w:val="00054E05"/>
    <w:rsid w:val="00063799"/>
    <w:rsid w:val="00066BA5"/>
    <w:rsid w:val="00066D0B"/>
    <w:rsid w:val="000713DD"/>
    <w:rsid w:val="00072043"/>
    <w:rsid w:val="000725D0"/>
    <w:rsid w:val="00076E72"/>
    <w:rsid w:val="00080330"/>
    <w:rsid w:val="00080B85"/>
    <w:rsid w:val="00082901"/>
    <w:rsid w:val="00083E5C"/>
    <w:rsid w:val="0009527E"/>
    <w:rsid w:val="00096860"/>
    <w:rsid w:val="00096F7D"/>
    <w:rsid w:val="00097121"/>
    <w:rsid w:val="000A3397"/>
    <w:rsid w:val="000A5BE1"/>
    <w:rsid w:val="000A6A23"/>
    <w:rsid w:val="000A6D38"/>
    <w:rsid w:val="000B0A3B"/>
    <w:rsid w:val="000C72AC"/>
    <w:rsid w:val="000D126F"/>
    <w:rsid w:val="000D2211"/>
    <w:rsid w:val="000D543A"/>
    <w:rsid w:val="000E2CFA"/>
    <w:rsid w:val="000F1893"/>
    <w:rsid w:val="00100904"/>
    <w:rsid w:val="001015C4"/>
    <w:rsid w:val="00102DF2"/>
    <w:rsid w:val="00107017"/>
    <w:rsid w:val="001102F8"/>
    <w:rsid w:val="00112054"/>
    <w:rsid w:val="00116E46"/>
    <w:rsid w:val="00127A4D"/>
    <w:rsid w:val="00127B79"/>
    <w:rsid w:val="00146B84"/>
    <w:rsid w:val="00154359"/>
    <w:rsid w:val="00154D31"/>
    <w:rsid w:val="001575C6"/>
    <w:rsid w:val="00160DB3"/>
    <w:rsid w:val="00163939"/>
    <w:rsid w:val="001649E4"/>
    <w:rsid w:val="001760AC"/>
    <w:rsid w:val="0018350A"/>
    <w:rsid w:val="00183883"/>
    <w:rsid w:val="00187B82"/>
    <w:rsid w:val="00197764"/>
    <w:rsid w:val="001979A8"/>
    <w:rsid w:val="001B01D3"/>
    <w:rsid w:val="001B172E"/>
    <w:rsid w:val="001B27CF"/>
    <w:rsid w:val="001B2AED"/>
    <w:rsid w:val="001B34C4"/>
    <w:rsid w:val="001B7D49"/>
    <w:rsid w:val="001C11DF"/>
    <w:rsid w:val="001C5A6B"/>
    <w:rsid w:val="001D0F8A"/>
    <w:rsid w:val="001D2864"/>
    <w:rsid w:val="001E1FA9"/>
    <w:rsid w:val="001E67C0"/>
    <w:rsid w:val="001F0721"/>
    <w:rsid w:val="001F174A"/>
    <w:rsid w:val="001F19B1"/>
    <w:rsid w:val="001F19CA"/>
    <w:rsid w:val="001F32F1"/>
    <w:rsid w:val="001F3A0C"/>
    <w:rsid w:val="001F6278"/>
    <w:rsid w:val="00215020"/>
    <w:rsid w:val="0021588D"/>
    <w:rsid w:val="002174E8"/>
    <w:rsid w:val="00246504"/>
    <w:rsid w:val="00247FA0"/>
    <w:rsid w:val="002576C2"/>
    <w:rsid w:val="00261DAC"/>
    <w:rsid w:val="00263631"/>
    <w:rsid w:val="0027214D"/>
    <w:rsid w:val="00273C57"/>
    <w:rsid w:val="002773B7"/>
    <w:rsid w:val="002837A8"/>
    <w:rsid w:val="00286652"/>
    <w:rsid w:val="0029430C"/>
    <w:rsid w:val="00296353"/>
    <w:rsid w:val="00296929"/>
    <w:rsid w:val="00296CBA"/>
    <w:rsid w:val="002B6C1D"/>
    <w:rsid w:val="002C4BFC"/>
    <w:rsid w:val="002C75C4"/>
    <w:rsid w:val="002C75F0"/>
    <w:rsid w:val="002D1CFB"/>
    <w:rsid w:val="002D62E3"/>
    <w:rsid w:val="002E153B"/>
    <w:rsid w:val="002E30F3"/>
    <w:rsid w:val="002F0656"/>
    <w:rsid w:val="002F4042"/>
    <w:rsid w:val="0030031A"/>
    <w:rsid w:val="00305C66"/>
    <w:rsid w:val="003149BF"/>
    <w:rsid w:val="00317E2D"/>
    <w:rsid w:val="00321FEB"/>
    <w:rsid w:val="0032281F"/>
    <w:rsid w:val="003277D2"/>
    <w:rsid w:val="003320F2"/>
    <w:rsid w:val="00341558"/>
    <w:rsid w:val="00341E39"/>
    <w:rsid w:val="00342ABB"/>
    <w:rsid w:val="00346E48"/>
    <w:rsid w:val="0034775D"/>
    <w:rsid w:val="00347938"/>
    <w:rsid w:val="00356449"/>
    <w:rsid w:val="00356F77"/>
    <w:rsid w:val="00362690"/>
    <w:rsid w:val="003655D8"/>
    <w:rsid w:val="00381127"/>
    <w:rsid w:val="00383891"/>
    <w:rsid w:val="00385604"/>
    <w:rsid w:val="00390ED7"/>
    <w:rsid w:val="00392E6B"/>
    <w:rsid w:val="00393F42"/>
    <w:rsid w:val="00396665"/>
    <w:rsid w:val="00397A57"/>
    <w:rsid w:val="003A5378"/>
    <w:rsid w:val="003B02C8"/>
    <w:rsid w:val="003B4987"/>
    <w:rsid w:val="003B60CC"/>
    <w:rsid w:val="003B6E86"/>
    <w:rsid w:val="003B73F6"/>
    <w:rsid w:val="003C278B"/>
    <w:rsid w:val="003C4263"/>
    <w:rsid w:val="003C660B"/>
    <w:rsid w:val="003D1B67"/>
    <w:rsid w:val="003D37E9"/>
    <w:rsid w:val="003D5188"/>
    <w:rsid w:val="003D7F8A"/>
    <w:rsid w:val="003F3F2F"/>
    <w:rsid w:val="003F6C6E"/>
    <w:rsid w:val="003F76D0"/>
    <w:rsid w:val="004020C7"/>
    <w:rsid w:val="00404B54"/>
    <w:rsid w:val="00415202"/>
    <w:rsid w:val="00417C24"/>
    <w:rsid w:val="0042184E"/>
    <w:rsid w:val="00424A4D"/>
    <w:rsid w:val="0042571B"/>
    <w:rsid w:val="00427034"/>
    <w:rsid w:val="00431713"/>
    <w:rsid w:val="00433076"/>
    <w:rsid w:val="00444E9A"/>
    <w:rsid w:val="004451D4"/>
    <w:rsid w:val="00464572"/>
    <w:rsid w:val="00467307"/>
    <w:rsid w:val="00473951"/>
    <w:rsid w:val="00475042"/>
    <w:rsid w:val="00475DF0"/>
    <w:rsid w:val="00480220"/>
    <w:rsid w:val="00486F71"/>
    <w:rsid w:val="00486FD4"/>
    <w:rsid w:val="004A2063"/>
    <w:rsid w:val="004A5AD7"/>
    <w:rsid w:val="004B2431"/>
    <w:rsid w:val="004B55ED"/>
    <w:rsid w:val="004B7DB5"/>
    <w:rsid w:val="004C6211"/>
    <w:rsid w:val="004D1FFE"/>
    <w:rsid w:val="004D3D49"/>
    <w:rsid w:val="004D4C56"/>
    <w:rsid w:val="004D62C9"/>
    <w:rsid w:val="004D78DF"/>
    <w:rsid w:val="004E5460"/>
    <w:rsid w:val="004E5910"/>
    <w:rsid w:val="004F6328"/>
    <w:rsid w:val="004F759E"/>
    <w:rsid w:val="00510B5F"/>
    <w:rsid w:val="00510BDC"/>
    <w:rsid w:val="00516174"/>
    <w:rsid w:val="005349E6"/>
    <w:rsid w:val="0053537C"/>
    <w:rsid w:val="00537646"/>
    <w:rsid w:val="0054046A"/>
    <w:rsid w:val="00541DD4"/>
    <w:rsid w:val="00562BEC"/>
    <w:rsid w:val="00576726"/>
    <w:rsid w:val="00580B1E"/>
    <w:rsid w:val="00581938"/>
    <w:rsid w:val="00587FC7"/>
    <w:rsid w:val="00590257"/>
    <w:rsid w:val="00594A16"/>
    <w:rsid w:val="00596EE2"/>
    <w:rsid w:val="005A3997"/>
    <w:rsid w:val="005A6521"/>
    <w:rsid w:val="005A7486"/>
    <w:rsid w:val="005B3ABA"/>
    <w:rsid w:val="005C157E"/>
    <w:rsid w:val="005C40A4"/>
    <w:rsid w:val="005C5125"/>
    <w:rsid w:val="005C6118"/>
    <w:rsid w:val="005C769A"/>
    <w:rsid w:val="005D0D6D"/>
    <w:rsid w:val="005D15DC"/>
    <w:rsid w:val="005D25C2"/>
    <w:rsid w:val="005D52E8"/>
    <w:rsid w:val="005D6FA3"/>
    <w:rsid w:val="005D786B"/>
    <w:rsid w:val="005E443B"/>
    <w:rsid w:val="005E536B"/>
    <w:rsid w:val="005F151B"/>
    <w:rsid w:val="00603975"/>
    <w:rsid w:val="00613BF3"/>
    <w:rsid w:val="0062214E"/>
    <w:rsid w:val="0063296A"/>
    <w:rsid w:val="006342FA"/>
    <w:rsid w:val="00636BEE"/>
    <w:rsid w:val="006404F0"/>
    <w:rsid w:val="006420E6"/>
    <w:rsid w:val="00645921"/>
    <w:rsid w:val="006467DD"/>
    <w:rsid w:val="0066135A"/>
    <w:rsid w:val="0066429D"/>
    <w:rsid w:val="006656D9"/>
    <w:rsid w:val="00667A58"/>
    <w:rsid w:val="00671A08"/>
    <w:rsid w:val="006741DA"/>
    <w:rsid w:val="00674B56"/>
    <w:rsid w:val="006A0CE4"/>
    <w:rsid w:val="006A2338"/>
    <w:rsid w:val="006A7C49"/>
    <w:rsid w:val="006B0793"/>
    <w:rsid w:val="006B2E82"/>
    <w:rsid w:val="006D3881"/>
    <w:rsid w:val="006E2071"/>
    <w:rsid w:val="006F0153"/>
    <w:rsid w:val="006F38DA"/>
    <w:rsid w:val="006F69A6"/>
    <w:rsid w:val="007002C6"/>
    <w:rsid w:val="007021BD"/>
    <w:rsid w:val="007045FC"/>
    <w:rsid w:val="007072F9"/>
    <w:rsid w:val="00716A8F"/>
    <w:rsid w:val="0072531B"/>
    <w:rsid w:val="00730202"/>
    <w:rsid w:val="00731D0A"/>
    <w:rsid w:val="00731E10"/>
    <w:rsid w:val="00733B2F"/>
    <w:rsid w:val="00737418"/>
    <w:rsid w:val="00741911"/>
    <w:rsid w:val="0074423A"/>
    <w:rsid w:val="007451B0"/>
    <w:rsid w:val="007456C1"/>
    <w:rsid w:val="007467D7"/>
    <w:rsid w:val="00752328"/>
    <w:rsid w:val="007534B8"/>
    <w:rsid w:val="007626C6"/>
    <w:rsid w:val="007647C9"/>
    <w:rsid w:val="00771912"/>
    <w:rsid w:val="0077382F"/>
    <w:rsid w:val="00773BF8"/>
    <w:rsid w:val="00775B47"/>
    <w:rsid w:val="0078146B"/>
    <w:rsid w:val="00782558"/>
    <w:rsid w:val="007965B3"/>
    <w:rsid w:val="007A0BA7"/>
    <w:rsid w:val="007A3104"/>
    <w:rsid w:val="007A3756"/>
    <w:rsid w:val="007B1E32"/>
    <w:rsid w:val="007B2458"/>
    <w:rsid w:val="007B4D94"/>
    <w:rsid w:val="007B65B1"/>
    <w:rsid w:val="007B772D"/>
    <w:rsid w:val="007C0B77"/>
    <w:rsid w:val="007C1B23"/>
    <w:rsid w:val="007C2E19"/>
    <w:rsid w:val="007C2EB0"/>
    <w:rsid w:val="007C3A2B"/>
    <w:rsid w:val="007C6385"/>
    <w:rsid w:val="007C6DA6"/>
    <w:rsid w:val="007C6DC8"/>
    <w:rsid w:val="007D7AC7"/>
    <w:rsid w:val="00803D6A"/>
    <w:rsid w:val="0080424C"/>
    <w:rsid w:val="00804AD6"/>
    <w:rsid w:val="00804D47"/>
    <w:rsid w:val="00804F3B"/>
    <w:rsid w:val="00812BC8"/>
    <w:rsid w:val="008152DA"/>
    <w:rsid w:val="008162E2"/>
    <w:rsid w:val="00817639"/>
    <w:rsid w:val="00821975"/>
    <w:rsid w:val="00835D15"/>
    <w:rsid w:val="00840525"/>
    <w:rsid w:val="0085001D"/>
    <w:rsid w:val="00850116"/>
    <w:rsid w:val="00851948"/>
    <w:rsid w:val="00855B70"/>
    <w:rsid w:val="00863F6F"/>
    <w:rsid w:val="00864247"/>
    <w:rsid w:val="0086761D"/>
    <w:rsid w:val="008706F4"/>
    <w:rsid w:val="00872382"/>
    <w:rsid w:val="00873E83"/>
    <w:rsid w:val="00877549"/>
    <w:rsid w:val="00880474"/>
    <w:rsid w:val="00881F25"/>
    <w:rsid w:val="008903B7"/>
    <w:rsid w:val="00891C6F"/>
    <w:rsid w:val="00892A9D"/>
    <w:rsid w:val="00897E66"/>
    <w:rsid w:val="008A018B"/>
    <w:rsid w:val="008A0FC7"/>
    <w:rsid w:val="008A2545"/>
    <w:rsid w:val="008A288E"/>
    <w:rsid w:val="008A4D09"/>
    <w:rsid w:val="008C39AD"/>
    <w:rsid w:val="008D48A2"/>
    <w:rsid w:val="008D4F28"/>
    <w:rsid w:val="008D5326"/>
    <w:rsid w:val="008E2E18"/>
    <w:rsid w:val="008E5E13"/>
    <w:rsid w:val="008F1310"/>
    <w:rsid w:val="008F2344"/>
    <w:rsid w:val="008F77E8"/>
    <w:rsid w:val="008F7BF7"/>
    <w:rsid w:val="00900D7F"/>
    <w:rsid w:val="009027EF"/>
    <w:rsid w:val="009039BE"/>
    <w:rsid w:val="009131B0"/>
    <w:rsid w:val="009138B0"/>
    <w:rsid w:val="00914B87"/>
    <w:rsid w:val="00920972"/>
    <w:rsid w:val="00925EEA"/>
    <w:rsid w:val="00927E0E"/>
    <w:rsid w:val="00931428"/>
    <w:rsid w:val="00932E41"/>
    <w:rsid w:val="00944E7B"/>
    <w:rsid w:val="00946E13"/>
    <w:rsid w:val="00947C5B"/>
    <w:rsid w:val="00952248"/>
    <w:rsid w:val="009557E8"/>
    <w:rsid w:val="00955A0E"/>
    <w:rsid w:val="00956BDA"/>
    <w:rsid w:val="00956E99"/>
    <w:rsid w:val="0096156F"/>
    <w:rsid w:val="00983294"/>
    <w:rsid w:val="00987394"/>
    <w:rsid w:val="009A051B"/>
    <w:rsid w:val="009A1B45"/>
    <w:rsid w:val="009A4971"/>
    <w:rsid w:val="009B110D"/>
    <w:rsid w:val="009B4E15"/>
    <w:rsid w:val="009B572D"/>
    <w:rsid w:val="009B57A5"/>
    <w:rsid w:val="009B65C3"/>
    <w:rsid w:val="009C4504"/>
    <w:rsid w:val="009D4D57"/>
    <w:rsid w:val="009D6781"/>
    <w:rsid w:val="009E4B97"/>
    <w:rsid w:val="009F41BA"/>
    <w:rsid w:val="009F7620"/>
    <w:rsid w:val="00A0327C"/>
    <w:rsid w:val="00A033D2"/>
    <w:rsid w:val="00A05A18"/>
    <w:rsid w:val="00A12862"/>
    <w:rsid w:val="00A16A29"/>
    <w:rsid w:val="00A30947"/>
    <w:rsid w:val="00A337E5"/>
    <w:rsid w:val="00A35783"/>
    <w:rsid w:val="00A60E72"/>
    <w:rsid w:val="00A62C23"/>
    <w:rsid w:val="00A64764"/>
    <w:rsid w:val="00A648A4"/>
    <w:rsid w:val="00A64B61"/>
    <w:rsid w:val="00A710D2"/>
    <w:rsid w:val="00A75D52"/>
    <w:rsid w:val="00A77DE8"/>
    <w:rsid w:val="00A77EC0"/>
    <w:rsid w:val="00A96142"/>
    <w:rsid w:val="00A9638F"/>
    <w:rsid w:val="00A970BA"/>
    <w:rsid w:val="00AA1456"/>
    <w:rsid w:val="00AA5FBB"/>
    <w:rsid w:val="00AB133B"/>
    <w:rsid w:val="00AB27E0"/>
    <w:rsid w:val="00AD54EC"/>
    <w:rsid w:val="00AD684F"/>
    <w:rsid w:val="00AE2711"/>
    <w:rsid w:val="00AE297E"/>
    <w:rsid w:val="00AE49AC"/>
    <w:rsid w:val="00AE686A"/>
    <w:rsid w:val="00B02100"/>
    <w:rsid w:val="00B13ED0"/>
    <w:rsid w:val="00B2126D"/>
    <w:rsid w:val="00B25992"/>
    <w:rsid w:val="00B27346"/>
    <w:rsid w:val="00B27848"/>
    <w:rsid w:val="00B27999"/>
    <w:rsid w:val="00B30246"/>
    <w:rsid w:val="00B30BE3"/>
    <w:rsid w:val="00B35A08"/>
    <w:rsid w:val="00B3671D"/>
    <w:rsid w:val="00B41CC6"/>
    <w:rsid w:val="00B47393"/>
    <w:rsid w:val="00B5666C"/>
    <w:rsid w:val="00B57F4F"/>
    <w:rsid w:val="00B60384"/>
    <w:rsid w:val="00B62697"/>
    <w:rsid w:val="00B6618D"/>
    <w:rsid w:val="00B7153D"/>
    <w:rsid w:val="00B71EBF"/>
    <w:rsid w:val="00B72E56"/>
    <w:rsid w:val="00B76BA5"/>
    <w:rsid w:val="00B81BAE"/>
    <w:rsid w:val="00B84D86"/>
    <w:rsid w:val="00B86E6E"/>
    <w:rsid w:val="00B90257"/>
    <w:rsid w:val="00B9063E"/>
    <w:rsid w:val="00B96FB6"/>
    <w:rsid w:val="00BA0C5E"/>
    <w:rsid w:val="00BA215F"/>
    <w:rsid w:val="00BA5A15"/>
    <w:rsid w:val="00BA76BC"/>
    <w:rsid w:val="00BB4565"/>
    <w:rsid w:val="00BB5A95"/>
    <w:rsid w:val="00BC6FC7"/>
    <w:rsid w:val="00BE1971"/>
    <w:rsid w:val="00BF051F"/>
    <w:rsid w:val="00BF192D"/>
    <w:rsid w:val="00BF2166"/>
    <w:rsid w:val="00BF2705"/>
    <w:rsid w:val="00BF4165"/>
    <w:rsid w:val="00BF6C7B"/>
    <w:rsid w:val="00C03950"/>
    <w:rsid w:val="00C06F32"/>
    <w:rsid w:val="00C07097"/>
    <w:rsid w:val="00C0743A"/>
    <w:rsid w:val="00C17843"/>
    <w:rsid w:val="00C229D9"/>
    <w:rsid w:val="00C352BC"/>
    <w:rsid w:val="00C35474"/>
    <w:rsid w:val="00C465E5"/>
    <w:rsid w:val="00C47A22"/>
    <w:rsid w:val="00C544A0"/>
    <w:rsid w:val="00C63253"/>
    <w:rsid w:val="00C635A3"/>
    <w:rsid w:val="00C6585D"/>
    <w:rsid w:val="00C6705D"/>
    <w:rsid w:val="00C731B8"/>
    <w:rsid w:val="00C74999"/>
    <w:rsid w:val="00C81DC3"/>
    <w:rsid w:val="00C82237"/>
    <w:rsid w:val="00C83919"/>
    <w:rsid w:val="00C84B7A"/>
    <w:rsid w:val="00C85691"/>
    <w:rsid w:val="00C92099"/>
    <w:rsid w:val="00C933CC"/>
    <w:rsid w:val="00CA0B99"/>
    <w:rsid w:val="00CB0222"/>
    <w:rsid w:val="00CB504A"/>
    <w:rsid w:val="00CC4927"/>
    <w:rsid w:val="00CC7591"/>
    <w:rsid w:val="00CD0862"/>
    <w:rsid w:val="00CE044D"/>
    <w:rsid w:val="00CE331C"/>
    <w:rsid w:val="00D02F27"/>
    <w:rsid w:val="00D0615B"/>
    <w:rsid w:val="00D13CBF"/>
    <w:rsid w:val="00D147A7"/>
    <w:rsid w:val="00D20B8B"/>
    <w:rsid w:val="00D22EDA"/>
    <w:rsid w:val="00D25988"/>
    <w:rsid w:val="00D37735"/>
    <w:rsid w:val="00D42F95"/>
    <w:rsid w:val="00D4740D"/>
    <w:rsid w:val="00D60740"/>
    <w:rsid w:val="00D60941"/>
    <w:rsid w:val="00D66929"/>
    <w:rsid w:val="00D7291E"/>
    <w:rsid w:val="00D819BA"/>
    <w:rsid w:val="00D85CCF"/>
    <w:rsid w:val="00D9463E"/>
    <w:rsid w:val="00D953D0"/>
    <w:rsid w:val="00DA600C"/>
    <w:rsid w:val="00DA689B"/>
    <w:rsid w:val="00DB4F79"/>
    <w:rsid w:val="00DB4FA9"/>
    <w:rsid w:val="00DC56E4"/>
    <w:rsid w:val="00DD4540"/>
    <w:rsid w:val="00DE6ED7"/>
    <w:rsid w:val="00DE7F88"/>
    <w:rsid w:val="00DF3E7A"/>
    <w:rsid w:val="00E015F3"/>
    <w:rsid w:val="00E02FBA"/>
    <w:rsid w:val="00E05AFC"/>
    <w:rsid w:val="00E1094E"/>
    <w:rsid w:val="00E11906"/>
    <w:rsid w:val="00E12CF7"/>
    <w:rsid w:val="00E1452A"/>
    <w:rsid w:val="00E20564"/>
    <w:rsid w:val="00E20B20"/>
    <w:rsid w:val="00E21495"/>
    <w:rsid w:val="00E245DE"/>
    <w:rsid w:val="00E32AAC"/>
    <w:rsid w:val="00E334EA"/>
    <w:rsid w:val="00E40581"/>
    <w:rsid w:val="00E463D3"/>
    <w:rsid w:val="00E507C1"/>
    <w:rsid w:val="00E5375A"/>
    <w:rsid w:val="00E55118"/>
    <w:rsid w:val="00E67031"/>
    <w:rsid w:val="00E70975"/>
    <w:rsid w:val="00E70D9B"/>
    <w:rsid w:val="00E74256"/>
    <w:rsid w:val="00E81B6D"/>
    <w:rsid w:val="00EA3FA5"/>
    <w:rsid w:val="00EB1B10"/>
    <w:rsid w:val="00EB3150"/>
    <w:rsid w:val="00EB49AB"/>
    <w:rsid w:val="00EC23C1"/>
    <w:rsid w:val="00EC4CD4"/>
    <w:rsid w:val="00ED32B1"/>
    <w:rsid w:val="00EE1BDD"/>
    <w:rsid w:val="00EE2AC4"/>
    <w:rsid w:val="00EE3124"/>
    <w:rsid w:val="00EE4662"/>
    <w:rsid w:val="00EE479F"/>
    <w:rsid w:val="00EF21E7"/>
    <w:rsid w:val="00EF4251"/>
    <w:rsid w:val="00F21DC9"/>
    <w:rsid w:val="00F220ED"/>
    <w:rsid w:val="00F25ED6"/>
    <w:rsid w:val="00F34297"/>
    <w:rsid w:val="00F429D1"/>
    <w:rsid w:val="00F42ABB"/>
    <w:rsid w:val="00F47A74"/>
    <w:rsid w:val="00F5231E"/>
    <w:rsid w:val="00F60EA5"/>
    <w:rsid w:val="00F64F9B"/>
    <w:rsid w:val="00F903AE"/>
    <w:rsid w:val="00FA0B1B"/>
    <w:rsid w:val="00FC176A"/>
    <w:rsid w:val="00FC3367"/>
    <w:rsid w:val="00FD07C9"/>
    <w:rsid w:val="00FD1208"/>
    <w:rsid w:val="00FD26FE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3D8184"/>
  <w15:docId w15:val="{FBD1F9C9-BDB2-4D21-9061-AFEF5DF3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alibri" w:hAnsi="Corbel" w:cs="Times New Roman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A23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5A7418"/>
    <w:pPr>
      <w:keepNext/>
      <w:keepLines/>
      <w:numPr>
        <w:numId w:val="22"/>
      </w:numPr>
      <w:spacing w:line="560" w:lineRule="atLeast"/>
      <w:ind w:left="340" w:hanging="340"/>
      <w:outlineLvl w:val="0"/>
    </w:pPr>
    <w:rPr>
      <w:b/>
      <w:bCs/>
      <w:sz w:val="4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7418"/>
    <w:pPr>
      <w:keepNext/>
      <w:keepLines/>
      <w:numPr>
        <w:numId w:val="23"/>
      </w:numPr>
      <w:outlineLvl w:val="1"/>
    </w:pPr>
    <w:rPr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A7418"/>
    <w:pPr>
      <w:numPr>
        <w:numId w:val="24"/>
      </w:numPr>
      <w:ind w:left="867" w:hanging="510"/>
      <w:outlineLvl w:val="2"/>
    </w:pPr>
    <w:rPr>
      <w:b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FE2"/>
    <w:pPr>
      <w:keepNext/>
      <w:keepLines/>
      <w:outlineLvl w:val="3"/>
    </w:pPr>
    <w:rPr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7418"/>
    <w:rPr>
      <w:b/>
      <w:bCs/>
      <w:sz w:val="4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A7418"/>
    <w:rPr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A7418"/>
    <w:rPr>
      <w:b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755FE2"/>
    <w:rPr>
      <w:b/>
      <w:bCs/>
      <w:iCs/>
    </w:rPr>
  </w:style>
  <w:style w:type="paragraph" w:customStyle="1" w:styleId="Tussenkopje">
    <w:name w:val="Tussenkopje"/>
    <w:basedOn w:val="Standaard"/>
    <w:next w:val="Standaard"/>
    <w:rsid w:val="00755FE2"/>
    <w:rPr>
      <w:b/>
    </w:rPr>
  </w:style>
  <w:style w:type="paragraph" w:customStyle="1" w:styleId="Inleiding">
    <w:name w:val="Inleiding"/>
    <w:basedOn w:val="Standaard"/>
    <w:next w:val="Standaard"/>
    <w:rsid w:val="00755FE2"/>
    <w:rPr>
      <w:b/>
    </w:rPr>
  </w:style>
  <w:style w:type="paragraph" w:customStyle="1" w:styleId="OpsommingTeken">
    <w:name w:val="Opsomming Teken"/>
    <w:basedOn w:val="Standaard"/>
    <w:qFormat/>
    <w:rsid w:val="00755FE2"/>
    <w:pPr>
      <w:numPr>
        <w:numId w:val="20"/>
      </w:numPr>
    </w:pPr>
  </w:style>
  <w:style w:type="paragraph" w:customStyle="1" w:styleId="OpsommingCijfers">
    <w:name w:val="Opsomming Cijfers"/>
    <w:basedOn w:val="Standaard"/>
    <w:qFormat/>
    <w:rsid w:val="005A7418"/>
    <w:pPr>
      <w:numPr>
        <w:numId w:val="21"/>
      </w:numPr>
      <w:ind w:left="227" w:hanging="227"/>
    </w:pPr>
  </w:style>
  <w:style w:type="paragraph" w:customStyle="1" w:styleId="nadruk">
    <w:name w:val="nadruk"/>
    <w:basedOn w:val="Standaard"/>
    <w:next w:val="Standaard"/>
    <w:rsid w:val="00755FE2"/>
    <w:rPr>
      <w:b/>
    </w:rPr>
  </w:style>
  <w:style w:type="paragraph" w:customStyle="1" w:styleId="SubtieleBenadrukking">
    <w:name w:val="Subtiele Benadrukking"/>
    <w:basedOn w:val="Standaard"/>
    <w:next w:val="Standaard"/>
    <w:rsid w:val="00755FE2"/>
    <w:rPr>
      <w:i/>
    </w:rPr>
  </w:style>
  <w:style w:type="paragraph" w:customStyle="1" w:styleId="IntensieveBenadrukking">
    <w:name w:val="Intensieve Benadrukking"/>
    <w:basedOn w:val="Standaard"/>
    <w:next w:val="Standaard"/>
    <w:rsid w:val="00755FE2"/>
    <w:rPr>
      <w:b/>
      <w:i/>
      <w:color w:val="E5E5E5"/>
    </w:rPr>
  </w:style>
  <w:style w:type="paragraph" w:customStyle="1" w:styleId="citaat">
    <w:name w:val="citaat"/>
    <w:basedOn w:val="Standaard"/>
    <w:next w:val="Standaard"/>
    <w:rsid w:val="00755FE2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5A74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418"/>
  </w:style>
  <w:style w:type="paragraph" w:styleId="Voettekst">
    <w:name w:val="footer"/>
    <w:basedOn w:val="Standaard"/>
    <w:link w:val="VoettekstChar"/>
    <w:uiPriority w:val="99"/>
    <w:unhideWhenUsed/>
    <w:rsid w:val="005A74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418"/>
  </w:style>
  <w:style w:type="character" w:styleId="Paginanummer">
    <w:name w:val="page number"/>
    <w:rsid w:val="00542A36"/>
    <w:rPr>
      <w:rFonts w:ascii="Corbel" w:hAnsi="Corbel"/>
      <w:sz w:val="17"/>
    </w:rPr>
  </w:style>
  <w:style w:type="table" w:styleId="Tabelraster">
    <w:name w:val="Table Grid"/>
    <w:basedOn w:val="Standaardtabel"/>
    <w:uiPriority w:val="59"/>
    <w:rsid w:val="00333D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903B7"/>
    <w:rPr>
      <w:color w:val="666666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4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443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76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761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761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76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761D"/>
    <w:rPr>
      <w:b/>
      <w:bCs/>
      <w:sz w:val="20"/>
      <w:szCs w:val="20"/>
    </w:rPr>
  </w:style>
  <w:style w:type="paragraph" w:customStyle="1" w:styleId="Default">
    <w:name w:val="Default"/>
    <w:rsid w:val="006404F0"/>
    <w:pPr>
      <w:autoSpaceDE w:val="0"/>
      <w:autoSpaceDN w:val="0"/>
      <w:adjustRightInd w:val="0"/>
      <w:spacing w:line="240" w:lineRule="auto"/>
    </w:pPr>
    <w:rPr>
      <w:rFonts w:cs="Corbe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B4987"/>
    <w:pPr>
      <w:spacing w:line="240" w:lineRule="auto"/>
      <w:ind w:left="708"/>
    </w:pPr>
    <w:rPr>
      <w:rFonts w:ascii="Cambria" w:eastAsia="MS Mincho" w:hAnsi="Cambria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32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6135A"/>
    <w:pPr>
      <w:spacing w:line="240" w:lineRule="auto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D3D49"/>
    <w:pPr>
      <w:spacing w:line="240" w:lineRule="auto"/>
    </w:pPr>
    <w:rPr>
      <w:rFonts w:eastAsiaTheme="minorHAnsi" w:cs="Consolas"/>
      <w:kern w:val="28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D3D49"/>
    <w:rPr>
      <w:rFonts w:eastAsiaTheme="minorHAnsi" w:cs="Consolas"/>
      <w:kern w:val="2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2E8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2E8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8322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81134">
                                      <w:marLeft w:val="1134"/>
                                      <w:marRight w:val="1134"/>
                                      <w:marTop w:val="567"/>
                                      <w:marBottom w:val="5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.nl/wonen-leefomgeving/duurzaam-amsterdam/pilot-lisdoddeteelt-burkme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Gemeente Amsterdam">
      <a:dk1>
        <a:sysClr val="windowText" lastClr="000000"/>
      </a:dk1>
      <a:lt1>
        <a:srgbClr val="FFFFFF"/>
      </a:lt1>
      <a:dk2>
        <a:srgbClr val="FF0000"/>
      </a:dk2>
      <a:lt2>
        <a:srgbClr val="E5E5E5"/>
      </a:lt2>
      <a:accent1>
        <a:srgbClr val="FF6A08"/>
      </a:accent1>
      <a:accent2>
        <a:srgbClr val="F6B400"/>
      </a:accent2>
      <a:accent3>
        <a:srgbClr val="5ABD00"/>
      </a:accent3>
      <a:accent4>
        <a:srgbClr val="00A4B4"/>
      </a:accent4>
      <a:accent5>
        <a:srgbClr val="0059CD"/>
      </a:accent5>
      <a:accent6>
        <a:srgbClr val="73107B"/>
      </a:accent6>
      <a:hlink>
        <a:srgbClr val="666666"/>
      </a:hlink>
      <a:folHlink>
        <a:srgbClr val="9999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EA11D-0149-4518-AFBA-9F43D0A42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2C9D3-AFE7-4895-A056-82E678A53C7D}"/>
</file>

<file path=customXml/itemProps3.xml><?xml version="1.0" encoding="utf-8"?>
<ds:datastoreItem xmlns:ds="http://schemas.openxmlformats.org/officeDocument/2006/customXml" ds:itemID="{03DBB24A-1C66-453B-8D07-5DB33E6C1B0D}"/>
</file>

<file path=customXml/itemProps4.xml><?xml version="1.0" encoding="utf-8"?>
<ds:datastoreItem xmlns:ds="http://schemas.openxmlformats.org/officeDocument/2006/customXml" ds:itemID="{0D28EC5A-3C1B-4D48-B8DC-C14F90B06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Amsterdam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Meulmeester, Chris</dc:creator>
  <cp:lastModifiedBy>Info - Centrale Dorpenraad</cp:lastModifiedBy>
  <cp:revision>2</cp:revision>
  <cp:lastPrinted>2020-01-15T09:32:00Z</cp:lastPrinted>
  <dcterms:created xsi:type="dcterms:W3CDTF">2021-08-26T13:04:00Z</dcterms:created>
  <dcterms:modified xsi:type="dcterms:W3CDTF">2021-08-26T13:04:00Z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0x010100063F4747778DFD4CBDFDF9E71F120C14</vt:lpwstr>
  </property>
</Properties>
</file>