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9269C" w14:textId="77777777" w:rsidR="00276C95" w:rsidRPr="0072363F" w:rsidRDefault="0075213B">
      <w:r w:rsidRPr="0072363F">
        <w:t xml:space="preserve">Geachte </w:t>
      </w:r>
      <w:r w:rsidR="00874FDB" w:rsidRPr="0072363F">
        <w:t xml:space="preserve">bewoners en </w:t>
      </w:r>
      <w:r w:rsidR="00D25AEC" w:rsidRPr="0072363F">
        <w:t xml:space="preserve">ondernemers van </w:t>
      </w:r>
      <w:r w:rsidR="007C6E12" w:rsidRPr="0072363F">
        <w:t>Zunderdorp,</w:t>
      </w:r>
    </w:p>
    <w:p w14:paraId="1D6B25E3" w14:textId="77777777" w:rsidR="00276C95" w:rsidRPr="0072363F" w:rsidRDefault="002B5D0E"/>
    <w:p w14:paraId="32992891" w14:textId="77777777" w:rsidR="0065489F" w:rsidRPr="0072363F" w:rsidRDefault="007C6E12" w:rsidP="00FE24A3">
      <w:pPr>
        <w:spacing w:after="240"/>
      </w:pPr>
      <w:r w:rsidRPr="0072363F">
        <w:t xml:space="preserve">Eind augustus 2020 </w:t>
      </w:r>
      <w:r w:rsidR="000B28A0" w:rsidRPr="0072363F">
        <w:t>is de kwaliteit van het metsel- en voegwerk van de kerktoren in Zunderdorp</w:t>
      </w:r>
      <w:r w:rsidR="00936565" w:rsidRPr="0072363F">
        <w:t xml:space="preserve"> onderzocht en</w:t>
      </w:r>
      <w:r w:rsidR="00654F24">
        <w:t xml:space="preserve"> naar aanleiding van dit onderzoek is</w:t>
      </w:r>
      <w:r w:rsidR="00936565" w:rsidRPr="0072363F">
        <w:t xml:space="preserve"> besloten om de onderhoudswerkzaamheden uit te stellen tot </w:t>
      </w:r>
      <w:r w:rsidR="0072363F">
        <w:t>februari/maart</w:t>
      </w:r>
      <w:r w:rsidR="00936565" w:rsidRPr="0072363F">
        <w:t xml:space="preserve"> 2021. </w:t>
      </w:r>
      <w:r w:rsidR="000B28A0" w:rsidRPr="0072363F">
        <w:t xml:space="preserve"> </w:t>
      </w:r>
    </w:p>
    <w:p w14:paraId="38B617DF" w14:textId="77777777" w:rsidR="003B0E3D" w:rsidRPr="0072363F" w:rsidRDefault="0072363F" w:rsidP="00AF46DF">
      <w:pPr>
        <w:tabs>
          <w:tab w:val="left" w:pos="1038"/>
        </w:tabs>
        <w:rPr>
          <w:b/>
        </w:rPr>
      </w:pPr>
      <w:r>
        <w:rPr>
          <w:b/>
        </w:rPr>
        <w:t>Metselvoeg</w:t>
      </w:r>
    </w:p>
    <w:p w14:paraId="3CBE8DA5" w14:textId="77777777" w:rsidR="007C6E12" w:rsidRPr="0072363F" w:rsidRDefault="008A62D7" w:rsidP="00CE3BCA">
      <w:pPr>
        <w:tabs>
          <w:tab w:val="left" w:pos="1038"/>
        </w:tabs>
      </w:pPr>
      <w:r>
        <w:t xml:space="preserve">Vooral </w:t>
      </w:r>
      <w:r w:rsidR="008B1E16" w:rsidRPr="0072363F">
        <w:t>op grotere hoogte</w:t>
      </w:r>
      <w:r w:rsidR="00654F24">
        <w:t xml:space="preserve"> van de toren </w:t>
      </w:r>
      <w:r>
        <w:t xml:space="preserve">blijkt </w:t>
      </w:r>
      <w:r w:rsidR="00654F24">
        <w:t>dat</w:t>
      </w:r>
      <w:r w:rsidR="008B1E16" w:rsidRPr="0072363F">
        <w:t xml:space="preserve"> de samenstelling van de </w:t>
      </w:r>
      <w:r w:rsidR="00654F24">
        <w:t xml:space="preserve">nieuwe </w:t>
      </w:r>
      <w:r w:rsidR="008B1E16" w:rsidRPr="0072363F">
        <w:t>metselvoeg meer water</w:t>
      </w:r>
      <w:r w:rsidR="00654F24">
        <w:t xml:space="preserve"> moet </w:t>
      </w:r>
      <w:r w:rsidR="008B1E16" w:rsidRPr="0072363F">
        <w:t>bevatten</w:t>
      </w:r>
      <w:r w:rsidR="00654F24">
        <w:t>, dan van te voren was ingeschat</w:t>
      </w:r>
      <w:r w:rsidR="008B1E16" w:rsidRPr="0072363F">
        <w:t xml:space="preserve">. Daarom is ervoor gekozen om </w:t>
      </w:r>
      <w:r w:rsidR="00654F24">
        <w:t>de</w:t>
      </w:r>
      <w:r w:rsidR="008B1E16" w:rsidRPr="0072363F">
        <w:t xml:space="preserve"> werkzaamheden in een vorstvrije periode uit te voeren, zodat de </w:t>
      </w:r>
      <w:r w:rsidR="006340EA" w:rsidRPr="0072363F">
        <w:t>kans op bevriezing</w:t>
      </w:r>
      <w:r w:rsidR="00654F24">
        <w:t xml:space="preserve"> </w:t>
      </w:r>
      <w:r w:rsidR="00C10E40">
        <w:t xml:space="preserve">van </w:t>
      </w:r>
      <w:r w:rsidR="00654F24">
        <w:t>en schade aan het voegwerk</w:t>
      </w:r>
      <w:r w:rsidR="006340EA" w:rsidRPr="0072363F">
        <w:t xml:space="preserve"> </w:t>
      </w:r>
      <w:r w:rsidR="008B1E16" w:rsidRPr="0072363F">
        <w:t xml:space="preserve">niet aanwezig </w:t>
      </w:r>
      <w:r w:rsidR="006340EA" w:rsidRPr="0072363F">
        <w:t xml:space="preserve">is. </w:t>
      </w:r>
    </w:p>
    <w:p w14:paraId="754CBF4A" w14:textId="77777777" w:rsidR="00936565" w:rsidRPr="0072363F" w:rsidRDefault="00936565" w:rsidP="00CE3BCA">
      <w:pPr>
        <w:tabs>
          <w:tab w:val="left" w:pos="1038"/>
        </w:tabs>
      </w:pPr>
    </w:p>
    <w:p w14:paraId="1C537D9C" w14:textId="77777777" w:rsidR="006340EA" w:rsidRPr="0072363F" w:rsidRDefault="009C5EB0" w:rsidP="006340EA">
      <w:pPr>
        <w:tabs>
          <w:tab w:val="left" w:pos="1038"/>
        </w:tabs>
        <w:rPr>
          <w:rFonts w:eastAsiaTheme="minorHAnsi" w:cs="Tahoma"/>
          <w:b/>
          <w:lang w:eastAsia="en-US"/>
        </w:rPr>
      </w:pPr>
      <w:r w:rsidRPr="0072363F">
        <w:rPr>
          <w:b/>
        </w:rPr>
        <w:t>Vragen en opmerkingen</w:t>
      </w:r>
    </w:p>
    <w:p w14:paraId="4A0689BC" w14:textId="77777777" w:rsidR="00CD43E2" w:rsidRDefault="006340EA" w:rsidP="0072363F">
      <w:pPr>
        <w:tabs>
          <w:tab w:val="left" w:pos="1038"/>
        </w:tabs>
      </w:pPr>
      <w:r w:rsidRPr="0072363F">
        <w:t xml:space="preserve">Ik informeer u zodra de </w:t>
      </w:r>
      <w:r w:rsidR="0072363F">
        <w:t>nieuwe start</w:t>
      </w:r>
      <w:r w:rsidRPr="0072363F">
        <w:t xml:space="preserve">datum van de onderhoudswerkzaamheden bekend is.  </w:t>
      </w:r>
      <w:r w:rsidR="00FE31DC" w:rsidRPr="0072363F">
        <w:rPr>
          <w:rFonts w:eastAsiaTheme="minorHAnsi" w:cs="Tahoma"/>
          <w:lang w:eastAsia="en-US"/>
        </w:rPr>
        <w:t>H</w:t>
      </w:r>
      <w:r w:rsidR="0055271E" w:rsidRPr="0072363F">
        <w:t xml:space="preserve">eeft </w:t>
      </w:r>
      <w:r w:rsidR="00B977B9" w:rsidRPr="0072363F">
        <w:t xml:space="preserve">u </w:t>
      </w:r>
      <w:r w:rsidR="00654F24" w:rsidRPr="0072363F">
        <w:t>vragen over</w:t>
      </w:r>
      <w:r w:rsidR="00CE3BCA" w:rsidRPr="0072363F">
        <w:t xml:space="preserve"> </w:t>
      </w:r>
      <w:r w:rsidR="00FE31DC" w:rsidRPr="0072363F">
        <w:t xml:space="preserve">het project, </w:t>
      </w:r>
      <w:r w:rsidR="00E11EB8" w:rsidRPr="0072363F">
        <w:t xml:space="preserve">dan kunt u contact opnemen met </w:t>
      </w:r>
      <w:r w:rsidR="00815E35" w:rsidRPr="0072363F">
        <w:t>Sandra Schuurman Hess</w:t>
      </w:r>
      <w:r w:rsidR="0075213B" w:rsidRPr="0072363F">
        <w:t>, assetmanage</w:t>
      </w:r>
      <w:r w:rsidR="00211799" w:rsidRPr="0072363F">
        <w:t>r Gemeentelijk Vastgoed.</w:t>
      </w:r>
    </w:p>
    <w:p w14:paraId="77DED6BF" w14:textId="77777777" w:rsidR="00654F24" w:rsidRPr="0072363F" w:rsidRDefault="00654F24" w:rsidP="0072363F">
      <w:pPr>
        <w:tabs>
          <w:tab w:val="left" w:pos="1038"/>
        </w:tabs>
        <w:rPr>
          <w:color w:val="000000" w:themeColor="text1"/>
        </w:rPr>
      </w:pPr>
    </w:p>
    <w:p w14:paraId="3AE15B58" w14:textId="77777777" w:rsidR="00B50C6E" w:rsidRPr="0072363F" w:rsidRDefault="00507D5C" w:rsidP="00307297">
      <w:pPr>
        <w:spacing w:after="240"/>
      </w:pPr>
      <w:r w:rsidRPr="0072363F">
        <w:t>Met vriendelijke groet,</w:t>
      </w:r>
    </w:p>
    <w:p w14:paraId="7279FF7B" w14:textId="77777777" w:rsidR="00224EBD" w:rsidRPr="0072363F" w:rsidRDefault="00224EBD"/>
    <w:p w14:paraId="4D4AFA95" w14:textId="77777777" w:rsidR="00224EBD" w:rsidRPr="0072363F" w:rsidRDefault="00224EBD"/>
    <w:p w14:paraId="507C0B5B" w14:textId="77777777" w:rsidR="007E73DC" w:rsidRPr="0072363F" w:rsidRDefault="00815E35">
      <w:r w:rsidRPr="0072363F">
        <w:t>Sandra Schuurman Hess</w:t>
      </w:r>
    </w:p>
    <w:p w14:paraId="41CC8B1C" w14:textId="77777777" w:rsidR="004D08A4" w:rsidRPr="0072363F" w:rsidRDefault="00815E35" w:rsidP="0077696B">
      <w:r w:rsidRPr="0072363F">
        <w:t xml:space="preserve">Assetmanager </w:t>
      </w:r>
      <w:r w:rsidR="0075213B" w:rsidRPr="0072363F">
        <w:t>Gemeentelijk Vastgoed</w:t>
      </w:r>
    </w:p>
    <w:p w14:paraId="5F017DF9" w14:textId="77777777" w:rsidR="000B28A0" w:rsidRPr="0072363F" w:rsidRDefault="000B28A0" w:rsidP="0077696B"/>
    <w:sectPr w:rsidR="000B28A0" w:rsidRPr="0072363F" w:rsidSect="0081099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65" w:right="1644" w:bottom="1531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8610F" w14:textId="77777777" w:rsidR="004476CF" w:rsidRDefault="004476CF">
      <w:pPr>
        <w:spacing w:line="240" w:lineRule="auto"/>
      </w:pPr>
      <w:r>
        <w:separator/>
      </w:r>
    </w:p>
  </w:endnote>
  <w:endnote w:type="continuationSeparator" w:id="0">
    <w:p w14:paraId="16CEF91C" w14:textId="77777777" w:rsidR="004476CF" w:rsidRDefault="004476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1"/>
      <w:tblpPr w:leftFromText="142" w:rightFromText="142" w:vertAnchor="page" w:horzAnchor="page" w:tblpX="1759" w:tblpY="15877"/>
      <w:tblOverlap w:val="never"/>
      <w:tblW w:w="850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6B7D2A" w14:paraId="03FCD9CB" w14:textId="77777777" w:rsidTr="001603BB">
      <w:tc>
        <w:tcPr>
          <w:tcW w:w="8644" w:type="dxa"/>
          <w:tcBorders>
            <w:top w:val="nil"/>
            <w:left w:val="nil"/>
            <w:bottom w:val="nil"/>
            <w:right w:val="nil"/>
          </w:tcBorders>
        </w:tcPr>
        <w:p w14:paraId="29AD9A15" w14:textId="77777777" w:rsidR="004A7BD2" w:rsidRPr="00B50C6E" w:rsidRDefault="00507D5C" w:rsidP="001603BB">
          <w:pPr>
            <w:pStyle w:val="KopjesdatumKenmerketcRouteVerwijzing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pacing w:line="280" w:lineRule="atLeast"/>
            <w:rPr>
              <w:szCs w:val="24"/>
            </w:rPr>
          </w:pPr>
          <w:r w:rsidRPr="00186E53">
            <w:t>Een routebeschrijving vindt u op www.amsterdam.nl</w:t>
          </w:r>
        </w:p>
      </w:tc>
    </w:tr>
  </w:tbl>
  <w:p w14:paraId="163C0323" w14:textId="77777777" w:rsidR="004A7BD2" w:rsidRDefault="002B5D0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1"/>
      <w:tblpPr w:leftFromText="142" w:rightFromText="142" w:vertAnchor="page" w:horzAnchor="page" w:tblpX="1759" w:tblpY="15877"/>
      <w:tblOverlap w:val="never"/>
      <w:tblW w:w="850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6B7D2A" w14:paraId="55BD0CC8" w14:textId="77777777" w:rsidTr="00531554">
      <w:tc>
        <w:tcPr>
          <w:tcW w:w="8644" w:type="dxa"/>
          <w:tcBorders>
            <w:top w:val="nil"/>
            <w:left w:val="nil"/>
            <w:bottom w:val="nil"/>
            <w:right w:val="nil"/>
          </w:tcBorders>
        </w:tcPr>
        <w:p w14:paraId="5C12BBD7" w14:textId="77777777" w:rsidR="00B50C6E" w:rsidRPr="00B50C6E" w:rsidRDefault="00507D5C" w:rsidP="00531554">
          <w:pPr>
            <w:pStyle w:val="KopjesdatumKenmerketcRouteVerwijzing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pacing w:line="280" w:lineRule="atLeast"/>
            <w:rPr>
              <w:szCs w:val="24"/>
            </w:rPr>
          </w:pPr>
          <w:r w:rsidRPr="00186E53">
            <w:t>Een routebeschrijving vindt u op www.amsterdam.nl</w:t>
          </w:r>
        </w:p>
      </w:tc>
    </w:tr>
  </w:tbl>
  <w:p w14:paraId="50A04127" w14:textId="77777777" w:rsidR="00B50C6E" w:rsidRDefault="002B5D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A9A43" w14:textId="77777777" w:rsidR="004476CF" w:rsidRDefault="004476CF">
      <w:pPr>
        <w:spacing w:line="240" w:lineRule="auto"/>
      </w:pPr>
      <w:r>
        <w:separator/>
      </w:r>
    </w:p>
  </w:footnote>
  <w:footnote w:type="continuationSeparator" w:id="0">
    <w:p w14:paraId="5F69C760" w14:textId="77777777" w:rsidR="004476CF" w:rsidRDefault="004476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2"/>
      <w:tblpPr w:leftFromText="142" w:rightFromText="142" w:vertAnchor="page" w:horzAnchor="page" w:tblpX="1759" w:tblpY="625"/>
      <w:tblOverlap w:val="never"/>
      <w:tblW w:w="8505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64"/>
      <w:gridCol w:w="2041"/>
    </w:tblGrid>
    <w:tr w:rsidR="006B7D2A" w14:paraId="141A9C91" w14:textId="77777777" w:rsidTr="00D72277">
      <w:tc>
        <w:tcPr>
          <w:tcW w:w="6464" w:type="dxa"/>
        </w:tcPr>
        <w:p w14:paraId="71AB6C4F" w14:textId="77777777" w:rsidR="00B50C6E" w:rsidRPr="00B50C6E" w:rsidRDefault="00507D5C" w:rsidP="00E82636">
          <w:pPr>
            <w:pStyle w:val="AdresRetouradresNaamgemeenteDatumKenmerkPaginaAfzenderentitelVersieendatum"/>
          </w:pPr>
          <w:r>
            <w:t>Gemeente Amsterdam</w:t>
          </w:r>
        </w:p>
      </w:tc>
      <w:tc>
        <w:tcPr>
          <w:tcW w:w="2041" w:type="dxa"/>
        </w:tcPr>
        <w:p w14:paraId="5866F933" w14:textId="77777777" w:rsidR="00B50C6E" w:rsidRPr="00197808" w:rsidRDefault="00507D5C" w:rsidP="00197808">
          <w:pPr>
            <w:pStyle w:val="AdresRetouradresNaamgemeenteDatumKenmerkPaginaAfzenderentitelVersieendatum"/>
          </w:pPr>
          <w:r w:rsidRPr="00197808">
            <w:t xml:space="preserve">Datum </w:t>
          </w:r>
          <w:r w:rsidR="00E11EB8">
            <w:t xml:space="preserve">12 </w:t>
          </w:r>
          <w:r w:rsidR="00C7638C">
            <w:t>juni 2020</w:t>
          </w:r>
        </w:p>
        <w:p w14:paraId="017305F4" w14:textId="77777777" w:rsidR="00E82636" w:rsidRPr="00197808" w:rsidRDefault="00507D5C" w:rsidP="00197808">
          <w:pPr>
            <w:pStyle w:val="AdresRetouradresNaamgemeenteDatumKenmerkPaginaAfzenderentitelVersieendatum"/>
          </w:pPr>
          <w:r w:rsidRPr="00197808">
            <w:t xml:space="preserve">Kenmerk </w:t>
          </w:r>
        </w:p>
        <w:p w14:paraId="34B80EC0" w14:textId="77777777" w:rsidR="00E82636" w:rsidRPr="00197808" w:rsidRDefault="00507D5C" w:rsidP="00197808">
          <w:pPr>
            <w:pStyle w:val="AdresRetouradresNaamgemeenteDatumKenmerkPaginaAfzenderentitelVersieendatum"/>
          </w:pPr>
          <w:r w:rsidRPr="00197808">
            <w:t xml:space="preserve">Pagina </w:t>
          </w:r>
          <w:r w:rsidRPr="00197808">
            <w:fldChar w:fldCharType="begin"/>
          </w:r>
          <w:r w:rsidRPr="00197808">
            <w:instrText>PAGE  \* Arabic  \* MERGEFORMAT</w:instrText>
          </w:r>
          <w:r w:rsidRPr="00197808">
            <w:fldChar w:fldCharType="separate"/>
          </w:r>
          <w:r w:rsidR="006340EA">
            <w:rPr>
              <w:noProof/>
            </w:rPr>
            <w:t>2</w:t>
          </w:r>
          <w:r w:rsidRPr="00197808">
            <w:fldChar w:fldCharType="end"/>
          </w:r>
          <w:r w:rsidRPr="00197808">
            <w:t xml:space="preserve"> van </w:t>
          </w:r>
          <w:fldSimple w:instr="NUMPAGES  \* Arabic  \* MERGEFORMAT">
            <w:r w:rsidR="006340EA">
              <w:rPr>
                <w:noProof/>
              </w:rPr>
              <w:t>2</w:t>
            </w:r>
          </w:fldSimple>
        </w:p>
      </w:tc>
    </w:tr>
  </w:tbl>
  <w:p w14:paraId="5BF52A39" w14:textId="77777777" w:rsidR="00B50C6E" w:rsidRDefault="002B5D0E" w:rsidP="00E82636">
    <w:pPr>
      <w:pStyle w:val="AdresRetouradresNaamgemeenteDatumKenmerkPaginaAfzenderentitelVersieendatum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pPr w:leftFromText="142" w:rightFromText="142" w:vertAnchor="page" w:horzAnchor="page" w:tblpX="710" w:tblpY="455"/>
      <w:tblOverlap w:val="never"/>
      <w:tblW w:w="958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2"/>
      <w:gridCol w:w="1251"/>
      <w:gridCol w:w="3867"/>
      <w:gridCol w:w="1109"/>
      <w:gridCol w:w="256"/>
      <w:gridCol w:w="2047"/>
    </w:tblGrid>
    <w:tr w:rsidR="006B7D2A" w14:paraId="09310AAB" w14:textId="77777777" w:rsidTr="00056C51">
      <w:trPr>
        <w:trHeight w:hRule="exact" w:val="113"/>
      </w:trPr>
      <w:tc>
        <w:tcPr>
          <w:tcW w:w="7535" w:type="dxa"/>
          <w:gridSpan w:val="5"/>
          <w:vMerge w:val="restart"/>
        </w:tcPr>
        <w:p w14:paraId="1A78B2DF" w14:textId="77777777" w:rsidR="0077696B" w:rsidRDefault="002B5D0E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  <w:tc>
        <w:tcPr>
          <w:tcW w:w="2047" w:type="dxa"/>
        </w:tcPr>
        <w:p w14:paraId="2372E111" w14:textId="77777777" w:rsidR="0077696B" w:rsidRDefault="002B5D0E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</w:tr>
    <w:tr w:rsidR="006B7D2A" w14:paraId="727C72D0" w14:textId="77777777" w:rsidTr="00056C51">
      <w:trPr>
        <w:trHeight w:hRule="exact" w:val="2523"/>
      </w:trPr>
      <w:tc>
        <w:tcPr>
          <w:tcW w:w="7535" w:type="dxa"/>
          <w:gridSpan w:val="5"/>
          <w:vMerge/>
        </w:tcPr>
        <w:p w14:paraId="3972EC28" w14:textId="77777777" w:rsidR="0077696B" w:rsidRDefault="002B5D0E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  <w:tc>
        <w:tcPr>
          <w:tcW w:w="2047" w:type="dxa"/>
        </w:tcPr>
        <w:p w14:paraId="08DA908D" w14:textId="77777777" w:rsidR="0077696B" w:rsidRDefault="00507D5C" w:rsidP="0077696B">
          <w:pPr>
            <w:pStyle w:val="AdresRetouradresNaamgemeenteDatumKenmerkPaginaAfzenderentitelVersieendatum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autoSpaceDE w:val="0"/>
            <w:autoSpaceDN w:val="0"/>
            <w:adjustRightInd w:val="0"/>
            <w:rPr>
              <w:noProof/>
            </w:rPr>
          </w:pPr>
          <w:r w:rsidRPr="00E12D74">
            <w:t>Bezoekadres</w:t>
          </w:r>
        </w:p>
        <w:p w14:paraId="43E838C7" w14:textId="77777777" w:rsidR="00063B7F" w:rsidRDefault="00507D5C" w:rsidP="00A37C77">
          <w:pPr>
            <w:pStyle w:val="AdresRetouradresNaamgemeenteDatumKenmerkPaginaAfzenderentitelVersieendatum"/>
          </w:pPr>
          <w:r w:rsidRPr="00A723F9">
            <w:t xml:space="preserve">Voormalige </w:t>
          </w:r>
        </w:p>
        <w:p w14:paraId="3ED7160A" w14:textId="77777777" w:rsidR="00A37C77" w:rsidRDefault="00507D5C" w:rsidP="00A37C77">
          <w:pPr>
            <w:pStyle w:val="AdresRetouradresNaamgemeenteDatumKenmerkPaginaAfzenderentitelVersieendatum"/>
          </w:pPr>
          <w:r w:rsidRPr="00A723F9">
            <w:t>Stadstimmertuin 4-6</w:t>
          </w:r>
        </w:p>
        <w:p w14:paraId="5C755F1D" w14:textId="77777777" w:rsidR="00A37C77" w:rsidRDefault="00507D5C" w:rsidP="00A37C77">
          <w:pPr>
            <w:pStyle w:val="AdresRetouradresNaamgemeenteDatumKenmerkPaginaAfzenderentitelVersieendatum"/>
          </w:pPr>
          <w:r>
            <w:t>1018 ET Amsterdam</w:t>
          </w:r>
        </w:p>
        <w:p w14:paraId="1DCEC171" w14:textId="77777777" w:rsidR="00A37C77" w:rsidRDefault="002B5D0E" w:rsidP="00A37C77">
          <w:pPr>
            <w:pStyle w:val="AdresRetouradresNaamgemeenteDatumKenmerkPaginaAfzenderentitelVersieendatum"/>
          </w:pPr>
        </w:p>
        <w:p w14:paraId="1FDFC0BA" w14:textId="77777777" w:rsidR="00A37C77" w:rsidRDefault="00507D5C" w:rsidP="00A37C77">
          <w:pPr>
            <w:pStyle w:val="AdresRetouradresNaamgemeenteDatumKenmerkPaginaAfzenderentitelVersieendatum"/>
          </w:pPr>
          <w:r>
            <w:t>Postbus 121</w:t>
          </w:r>
        </w:p>
        <w:p w14:paraId="65F16DA5" w14:textId="77777777" w:rsidR="00A37C77" w:rsidRDefault="00507D5C" w:rsidP="00A37C77">
          <w:pPr>
            <w:pStyle w:val="AdresRetouradresNaamgemeenteDatumKenmerkPaginaAfzenderentitelVersieendatum"/>
          </w:pPr>
          <w:r>
            <w:t>1000 AC Amsterdam</w:t>
          </w:r>
        </w:p>
        <w:p w14:paraId="7A08371E" w14:textId="77777777" w:rsidR="00A37C77" w:rsidRDefault="00507D5C" w:rsidP="00A37C77">
          <w:pPr>
            <w:pStyle w:val="AdresRetouradresNaamgemeenteDatumKenmerkPaginaAfzenderentitelVersieendatum"/>
          </w:pPr>
          <w:r>
            <w:t>Telefoon 14020</w:t>
          </w:r>
        </w:p>
        <w:p w14:paraId="2837747C" w14:textId="77777777" w:rsidR="00A37C77" w:rsidRDefault="00507D5C" w:rsidP="00A37C77">
          <w:pPr>
            <w:pStyle w:val="AdresRetouradresNaamgemeenteDatumKenmerkPaginaAfzenderentitelVersieendatum"/>
          </w:pPr>
          <w:r>
            <w:t>Amsterdam.nl</w:t>
          </w:r>
        </w:p>
      </w:tc>
    </w:tr>
    <w:tr w:rsidR="006B7D2A" w14:paraId="16E61AFE" w14:textId="77777777" w:rsidTr="00056C51">
      <w:trPr>
        <w:trHeight w:hRule="exact" w:val="482"/>
      </w:trPr>
      <w:tc>
        <w:tcPr>
          <w:tcW w:w="1052" w:type="dxa"/>
        </w:tcPr>
        <w:p w14:paraId="2B4D977D" w14:textId="77777777" w:rsidR="0077696B" w:rsidRDefault="002B5D0E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  <w:tc>
        <w:tcPr>
          <w:tcW w:w="8530" w:type="dxa"/>
          <w:gridSpan w:val="5"/>
        </w:tcPr>
        <w:p w14:paraId="5AB96F0D" w14:textId="77777777" w:rsidR="0077696B" w:rsidRDefault="00507D5C" w:rsidP="0077696B">
          <w:pPr>
            <w:pStyle w:val="AdresRetouradresNaamgemeenteDatumKenmerkPaginaAfzenderentitelVersieendatum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autoSpaceDE w:val="0"/>
            <w:autoSpaceDN w:val="0"/>
            <w:adjustRightInd w:val="0"/>
            <w:rPr>
              <w:noProof/>
            </w:rPr>
          </w:pPr>
          <w:r w:rsidRPr="00EA5CE6">
            <w:t>Retouradres: Postbus 121, 1000 AC Amsterdam</w:t>
          </w:r>
        </w:p>
      </w:tc>
    </w:tr>
    <w:tr w:rsidR="006B7D2A" w14:paraId="33CF53E3" w14:textId="77777777" w:rsidTr="00056C51">
      <w:trPr>
        <w:trHeight w:val="2325"/>
      </w:trPr>
      <w:tc>
        <w:tcPr>
          <w:tcW w:w="1052" w:type="dxa"/>
        </w:tcPr>
        <w:p w14:paraId="14A650E0" w14:textId="77777777" w:rsidR="0077696B" w:rsidRDefault="002B5D0E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  <w:tc>
        <w:tcPr>
          <w:tcW w:w="5118" w:type="dxa"/>
          <w:gridSpan w:val="2"/>
        </w:tcPr>
        <w:p w14:paraId="4B79699B" w14:textId="77777777" w:rsidR="003E52A1" w:rsidRDefault="00507D5C" w:rsidP="008F5E87">
          <w:pPr>
            <w:widowControl w:val="0"/>
            <w:autoSpaceDE w:val="0"/>
            <w:autoSpaceDN w:val="0"/>
            <w:adjustRightInd w:val="0"/>
            <w:rPr>
              <w:noProof/>
            </w:rPr>
          </w:pPr>
          <w:r>
            <w:rPr>
              <w:caps/>
            </w:rPr>
            <w:t xml:space="preserve">Aan de </w:t>
          </w:r>
          <w:r w:rsidR="005667DF">
            <w:rPr>
              <w:caps/>
            </w:rPr>
            <w:t>BEWONERS en ONDERNEMERS V</w:t>
          </w:r>
          <w:r>
            <w:rPr>
              <w:caps/>
            </w:rPr>
            <w:t>an</w:t>
          </w:r>
          <w:r w:rsidR="00056C51">
            <w:t xml:space="preserve"> </w:t>
          </w:r>
          <w:r w:rsidR="004D08A4">
            <w:t>ZUNDERDORP</w:t>
          </w:r>
        </w:p>
        <w:p w14:paraId="0BD53D0C" w14:textId="77777777" w:rsidR="003F71B6" w:rsidRDefault="00507D5C">
          <w:r>
            <w:t xml:space="preserve"> </w:t>
          </w:r>
        </w:p>
        <w:p w14:paraId="0E93B1C1" w14:textId="77777777" w:rsidR="003F71B6" w:rsidRDefault="00507D5C">
          <w:r>
            <w:t xml:space="preserve"> </w:t>
          </w:r>
        </w:p>
      </w:tc>
      <w:tc>
        <w:tcPr>
          <w:tcW w:w="3412" w:type="dxa"/>
          <w:gridSpan w:val="3"/>
        </w:tcPr>
        <w:p w14:paraId="5316FC06" w14:textId="77777777" w:rsidR="0077696B" w:rsidRDefault="002B5D0E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</w:tr>
    <w:tr w:rsidR="006B7D2A" w14:paraId="073FB787" w14:textId="77777777" w:rsidTr="00056C51">
      <w:tc>
        <w:tcPr>
          <w:tcW w:w="1052" w:type="dxa"/>
        </w:tcPr>
        <w:p w14:paraId="33D1FFE9" w14:textId="77777777" w:rsidR="0077696B" w:rsidRDefault="002B5D0E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  <w:tc>
        <w:tcPr>
          <w:tcW w:w="1251" w:type="dxa"/>
        </w:tcPr>
        <w:p w14:paraId="1A535C52" w14:textId="77777777" w:rsidR="0077696B" w:rsidRDefault="00507D5C" w:rsidP="00696BDC">
          <w:pPr>
            <w:pStyle w:val="KopjesdatumKenmerketcRouteVerwijzing"/>
            <w:rPr>
              <w:noProof/>
            </w:rPr>
          </w:pPr>
          <w:r>
            <w:rPr>
              <w:noProof/>
            </w:rPr>
            <w:t>Datum</w:t>
          </w:r>
        </w:p>
      </w:tc>
      <w:tc>
        <w:tcPr>
          <w:tcW w:w="7279" w:type="dxa"/>
          <w:gridSpan w:val="4"/>
        </w:tcPr>
        <w:p w14:paraId="0B0984FE" w14:textId="77777777" w:rsidR="0077696B" w:rsidRDefault="00BA2FE4" w:rsidP="000B28A0">
          <w:pPr>
            <w:widowControl w:val="0"/>
            <w:autoSpaceDE w:val="0"/>
            <w:autoSpaceDN w:val="0"/>
            <w:adjustRightInd w:val="0"/>
            <w:rPr>
              <w:noProof/>
            </w:rPr>
          </w:pPr>
          <w:r>
            <w:rPr>
              <w:noProof/>
            </w:rPr>
            <w:t>2</w:t>
          </w:r>
          <w:r w:rsidR="000B28A0">
            <w:rPr>
              <w:noProof/>
            </w:rPr>
            <w:t>1</w:t>
          </w:r>
          <w:r w:rsidR="00174595">
            <w:rPr>
              <w:noProof/>
            </w:rPr>
            <w:t xml:space="preserve"> </w:t>
          </w:r>
          <w:r w:rsidR="000B28A0">
            <w:rPr>
              <w:noProof/>
            </w:rPr>
            <w:t xml:space="preserve">oktober </w:t>
          </w:r>
          <w:r w:rsidR="004D08A4">
            <w:rPr>
              <w:noProof/>
            </w:rPr>
            <w:t>2020</w:t>
          </w:r>
        </w:p>
      </w:tc>
    </w:tr>
    <w:tr w:rsidR="006B7D2A" w14:paraId="29974909" w14:textId="77777777" w:rsidTr="00056C51">
      <w:tc>
        <w:tcPr>
          <w:tcW w:w="1052" w:type="dxa"/>
        </w:tcPr>
        <w:p w14:paraId="327072D0" w14:textId="77777777" w:rsidR="0077696B" w:rsidRDefault="002B5D0E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  <w:tc>
        <w:tcPr>
          <w:tcW w:w="1251" w:type="dxa"/>
        </w:tcPr>
        <w:p w14:paraId="1EF154F4" w14:textId="77777777" w:rsidR="0077696B" w:rsidRDefault="00507D5C" w:rsidP="00696BDC">
          <w:pPr>
            <w:pStyle w:val="KopjesdatumKenmerketcRouteVerwijzing"/>
            <w:rPr>
              <w:noProof/>
            </w:rPr>
          </w:pPr>
          <w:r>
            <w:rPr>
              <w:noProof/>
            </w:rPr>
            <w:t>Behandeld door</w:t>
          </w:r>
        </w:p>
      </w:tc>
      <w:tc>
        <w:tcPr>
          <w:tcW w:w="7279" w:type="dxa"/>
          <w:gridSpan w:val="4"/>
        </w:tcPr>
        <w:p w14:paraId="2B54E1BE" w14:textId="77777777" w:rsidR="00307297" w:rsidRDefault="004D08A4" w:rsidP="00056C51">
          <w:r>
            <w:t>Sandra Schuurman Hess</w:t>
          </w:r>
          <w:r w:rsidR="00507D5C">
            <w:t xml:space="preserve">, </w:t>
          </w:r>
          <w:r w:rsidR="00507D5C" w:rsidRPr="005C1860">
            <w:t>Gemeentelijk Vastgoed</w:t>
          </w:r>
          <w:r w:rsidR="00507D5C" w:rsidRPr="00725801">
            <w:rPr>
              <w:color w:val="000000" w:themeColor="text1"/>
            </w:rPr>
            <w:t>,</w:t>
          </w:r>
          <w:r>
            <w:rPr>
              <w:color w:val="000000" w:themeColor="text1"/>
            </w:rPr>
            <w:t xml:space="preserve"> </w:t>
          </w:r>
          <w:hyperlink r:id="rId1" w:history="1">
            <w:r w:rsidR="00211799" w:rsidRPr="007711C1">
              <w:rPr>
                <w:rStyle w:val="Hyperlink"/>
              </w:rPr>
              <w:t>s.schuurman.hess@amsterdam.nl</w:t>
            </w:r>
          </w:hyperlink>
          <w:r w:rsidR="00211799">
            <w:t>, 06-10821843</w:t>
          </w:r>
        </w:p>
        <w:p w14:paraId="72650C57" w14:textId="77777777" w:rsidR="00307297" w:rsidRDefault="00307297" w:rsidP="00056C51">
          <w:pPr>
            <w:rPr>
              <w:noProof/>
            </w:rPr>
          </w:pPr>
        </w:p>
      </w:tc>
    </w:tr>
    <w:tr w:rsidR="0075213B" w14:paraId="5AB25942" w14:textId="77777777" w:rsidTr="00056C51">
      <w:trPr>
        <w:gridAfter w:val="2"/>
        <w:wAfter w:w="2303" w:type="dxa"/>
      </w:trPr>
      <w:tc>
        <w:tcPr>
          <w:tcW w:w="7279" w:type="dxa"/>
          <w:gridSpan w:val="4"/>
        </w:tcPr>
        <w:p w14:paraId="2BD9B99C" w14:textId="77777777" w:rsidR="0075213B" w:rsidRDefault="0075213B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</w:tr>
    <w:tr w:rsidR="0075213B" w14:paraId="1A4DF834" w14:textId="77777777" w:rsidTr="00056C51">
      <w:trPr>
        <w:gridAfter w:val="2"/>
        <w:wAfter w:w="2303" w:type="dxa"/>
      </w:trPr>
      <w:tc>
        <w:tcPr>
          <w:tcW w:w="7279" w:type="dxa"/>
          <w:gridSpan w:val="4"/>
        </w:tcPr>
        <w:p w14:paraId="07170CAD" w14:textId="77777777" w:rsidR="0075213B" w:rsidRDefault="0075213B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</w:tr>
    <w:tr w:rsidR="006B7D2A" w14:paraId="09D66E2B" w14:textId="77777777" w:rsidTr="00056C51">
      <w:trPr>
        <w:trHeight w:hRule="exact" w:val="142"/>
      </w:trPr>
      <w:tc>
        <w:tcPr>
          <w:tcW w:w="1052" w:type="dxa"/>
        </w:tcPr>
        <w:p w14:paraId="3C37B4F0" w14:textId="77777777" w:rsidR="0077696B" w:rsidRDefault="002B5D0E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  <w:tc>
        <w:tcPr>
          <w:tcW w:w="1251" w:type="dxa"/>
        </w:tcPr>
        <w:p w14:paraId="4025310E" w14:textId="77777777" w:rsidR="0077696B" w:rsidRDefault="002B5D0E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  <w:tc>
        <w:tcPr>
          <w:tcW w:w="7279" w:type="dxa"/>
          <w:gridSpan w:val="4"/>
        </w:tcPr>
        <w:p w14:paraId="6DD7C611" w14:textId="77777777" w:rsidR="0077696B" w:rsidRDefault="002B5D0E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</w:tr>
    <w:tr w:rsidR="006B7D2A" w14:paraId="4FE234BF" w14:textId="77777777" w:rsidTr="00056C51">
      <w:tc>
        <w:tcPr>
          <w:tcW w:w="1052" w:type="dxa"/>
        </w:tcPr>
        <w:p w14:paraId="024D21FF" w14:textId="77777777" w:rsidR="0077696B" w:rsidRDefault="002B5D0E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  <w:tc>
        <w:tcPr>
          <w:tcW w:w="1251" w:type="dxa"/>
        </w:tcPr>
        <w:p w14:paraId="641DD3DB" w14:textId="77777777" w:rsidR="0077696B" w:rsidRDefault="00507D5C" w:rsidP="00696BDC">
          <w:pPr>
            <w:pStyle w:val="KopjesdatumKenmerketcRouteVerwijzing"/>
            <w:rPr>
              <w:noProof/>
            </w:rPr>
          </w:pPr>
          <w:r>
            <w:rPr>
              <w:noProof/>
            </w:rPr>
            <w:t>Onderwerp</w:t>
          </w:r>
        </w:p>
      </w:tc>
      <w:tc>
        <w:tcPr>
          <w:tcW w:w="7279" w:type="dxa"/>
          <w:gridSpan w:val="4"/>
        </w:tcPr>
        <w:p w14:paraId="67555672" w14:textId="77777777" w:rsidR="0077696B" w:rsidRDefault="000B28A0" w:rsidP="000B28A0">
          <w:pPr>
            <w:widowControl w:val="0"/>
            <w:autoSpaceDE w:val="0"/>
            <w:autoSpaceDN w:val="0"/>
            <w:adjustRightInd w:val="0"/>
            <w:rPr>
              <w:noProof/>
            </w:rPr>
          </w:pPr>
          <w:r>
            <w:rPr>
              <w:noProof/>
            </w:rPr>
            <w:t xml:space="preserve">Uitstel werkzaamheden </w:t>
          </w:r>
          <w:r w:rsidR="004D08A4">
            <w:rPr>
              <w:noProof/>
            </w:rPr>
            <w:t>kerktoren</w:t>
          </w:r>
          <w:r w:rsidR="009A2F62">
            <w:rPr>
              <w:noProof/>
            </w:rPr>
            <w:t xml:space="preserve"> </w:t>
          </w:r>
          <w:r w:rsidR="004D08A4">
            <w:rPr>
              <w:noProof/>
            </w:rPr>
            <w:t>Zunderdorp</w:t>
          </w:r>
        </w:p>
      </w:tc>
    </w:tr>
    <w:tr w:rsidR="006B7D2A" w14:paraId="4FA488AA" w14:textId="77777777" w:rsidTr="00056C51">
      <w:trPr>
        <w:trHeight w:hRule="exact" w:val="142"/>
      </w:trPr>
      <w:tc>
        <w:tcPr>
          <w:tcW w:w="1052" w:type="dxa"/>
        </w:tcPr>
        <w:p w14:paraId="340E5B5B" w14:textId="77777777" w:rsidR="0077696B" w:rsidRDefault="002B5D0E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  <w:tc>
        <w:tcPr>
          <w:tcW w:w="1251" w:type="dxa"/>
        </w:tcPr>
        <w:p w14:paraId="25D36EFA" w14:textId="77777777" w:rsidR="0077696B" w:rsidRDefault="002B5D0E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  <w:tc>
        <w:tcPr>
          <w:tcW w:w="7279" w:type="dxa"/>
          <w:gridSpan w:val="4"/>
        </w:tcPr>
        <w:p w14:paraId="3B553A26" w14:textId="77777777" w:rsidR="0077696B" w:rsidRDefault="002B5D0E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</w:tr>
    <w:tr w:rsidR="006B7D2A" w14:paraId="205DB5F6" w14:textId="77777777" w:rsidTr="00056C51">
      <w:tc>
        <w:tcPr>
          <w:tcW w:w="1052" w:type="dxa"/>
        </w:tcPr>
        <w:p w14:paraId="761BB8D2" w14:textId="77777777" w:rsidR="0077696B" w:rsidRDefault="002B5D0E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  <w:tc>
        <w:tcPr>
          <w:tcW w:w="1251" w:type="dxa"/>
        </w:tcPr>
        <w:p w14:paraId="208E530B" w14:textId="77777777" w:rsidR="0077696B" w:rsidRDefault="002B5D0E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  <w:tc>
        <w:tcPr>
          <w:tcW w:w="7279" w:type="dxa"/>
          <w:gridSpan w:val="4"/>
        </w:tcPr>
        <w:p w14:paraId="0F147F20" w14:textId="77777777" w:rsidR="0077696B" w:rsidRDefault="002B5D0E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</w:tr>
  </w:tbl>
  <w:p w14:paraId="461A4ED9" w14:textId="77777777" w:rsidR="0077696B" w:rsidRDefault="002B5D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506EC"/>
    <w:multiLevelType w:val="multilevel"/>
    <w:tmpl w:val="F84E5062"/>
    <w:lvl w:ilvl="0">
      <w:start w:val="1"/>
      <w:numFmt w:val="bullet"/>
      <w:pStyle w:val="Opsomming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sz w:val="14"/>
      </w:rPr>
    </w:lvl>
    <w:lvl w:ilvl="1">
      <w:start w:val="1"/>
      <w:numFmt w:val="none"/>
      <w:lvlText w:val="-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21"/>
      </w:rPr>
    </w:lvl>
    <w:lvl w:ilvl="2">
      <w:start w:val="1"/>
      <w:numFmt w:val="none"/>
      <w:lvlText w:val="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22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88"/>
        </w:tabs>
        <w:ind w:left="1588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14"/>
        </w:tabs>
        <w:ind w:left="1814" w:hanging="2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41"/>
        </w:tabs>
        <w:ind w:left="2041" w:hanging="227"/>
      </w:pPr>
      <w:rPr>
        <w:rFonts w:hint="default"/>
      </w:rPr>
    </w:lvl>
  </w:abstractNum>
  <w:abstractNum w:abstractNumId="1" w15:restartNumberingAfterBreak="0">
    <w:nsid w:val="473633FB"/>
    <w:multiLevelType w:val="hybridMultilevel"/>
    <w:tmpl w:val="CC42A9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7701C4"/>
    <w:multiLevelType w:val="multilevel"/>
    <w:tmpl w:val="0664917E"/>
    <w:lvl w:ilvl="0">
      <w:start w:val="1"/>
      <w:numFmt w:val="decimal"/>
      <w:pStyle w:val="Opsommingcijf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 w:val="0"/>
        <w:i w:val="0"/>
        <w:sz w:val="21"/>
      </w:rPr>
    </w:lvl>
    <w:lvl w:ilvl="1">
      <w:start w:val="1"/>
      <w:numFmt w:val="none"/>
      <w:lvlText w:val="-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21"/>
      </w:rPr>
    </w:lvl>
    <w:lvl w:ilvl="2">
      <w:start w:val="1"/>
      <w:numFmt w:val="none"/>
      <w:lvlText w:val="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22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88"/>
        </w:tabs>
        <w:ind w:left="1588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14"/>
        </w:tabs>
        <w:ind w:left="1814" w:hanging="2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41"/>
        </w:tabs>
        <w:ind w:left="2041" w:hanging="227"/>
      </w:pPr>
      <w:rPr>
        <w:rFonts w:hint="default"/>
      </w:rPr>
    </w:lvl>
  </w:abstractNum>
  <w:abstractNum w:abstractNumId="3" w15:restartNumberingAfterBreak="0">
    <w:nsid w:val="5FC55EEE"/>
    <w:multiLevelType w:val="multilevel"/>
    <w:tmpl w:val="A5C63D7C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6E557915"/>
    <w:multiLevelType w:val="hybridMultilevel"/>
    <w:tmpl w:val="32CC0740"/>
    <w:lvl w:ilvl="0" w:tplc="D87A3D08">
      <w:start w:val="1"/>
      <w:numFmt w:val="decimal"/>
      <w:pStyle w:val="Tussenkopjemetcijf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/>
        <w:i w:val="0"/>
        <w:sz w:val="21"/>
      </w:rPr>
    </w:lvl>
    <w:lvl w:ilvl="1" w:tplc="F08852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B823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561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88EA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EA10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36E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681B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2487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97503F"/>
    <w:multiLevelType w:val="multilevel"/>
    <w:tmpl w:val="E1B0DF16"/>
    <w:lvl w:ilvl="0">
      <w:start w:val="1"/>
      <w:numFmt w:val="lowerLetter"/>
      <w:pStyle w:val="Opsomminglett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 w:val="0"/>
        <w:i w:val="0"/>
        <w:sz w:val="21"/>
      </w:rPr>
    </w:lvl>
    <w:lvl w:ilvl="1">
      <w:start w:val="1"/>
      <w:numFmt w:val="none"/>
      <w:lvlText w:val="-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21"/>
      </w:rPr>
    </w:lvl>
    <w:lvl w:ilvl="2">
      <w:start w:val="1"/>
      <w:numFmt w:val="none"/>
      <w:lvlText w:val="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22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88"/>
        </w:tabs>
        <w:ind w:left="1588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14"/>
        </w:tabs>
        <w:ind w:left="1814" w:hanging="2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41"/>
        </w:tabs>
        <w:ind w:left="2041" w:hanging="227"/>
      </w:pPr>
      <w:rPr>
        <w:rFonts w:hint="default"/>
      </w:rPr>
    </w:lvl>
  </w:abstractNum>
  <w:abstractNum w:abstractNumId="6" w15:restartNumberingAfterBreak="0">
    <w:nsid w:val="73DA326A"/>
    <w:multiLevelType w:val="multilevel"/>
    <w:tmpl w:val="71623120"/>
    <w:lvl w:ilvl="0">
      <w:start w:val="1"/>
      <w:numFmt w:val="decimal"/>
      <w:pStyle w:val="Kop1"/>
      <w:suff w:val="space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Kop2"/>
      <w:suff w:val="space"/>
      <w:lvlText w:val="%1.%2"/>
      <w:lvlJc w:val="left"/>
      <w:pPr>
        <w:ind w:left="414" w:hanging="414"/>
      </w:pPr>
      <w:rPr>
        <w:rFonts w:hint="default"/>
      </w:rPr>
    </w:lvl>
    <w:lvl w:ilvl="2">
      <w:start w:val="1"/>
      <w:numFmt w:val="decimal"/>
      <w:pStyle w:val="Kop3"/>
      <w:suff w:val="space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56163A0"/>
    <w:multiLevelType w:val="hybridMultilevel"/>
    <w:tmpl w:val="C58AB40C"/>
    <w:lvl w:ilvl="0" w:tplc="B672C986">
      <w:start w:val="1"/>
      <w:numFmt w:val="decimal"/>
      <w:pStyle w:val="Voetnootrapport"/>
      <w:lvlText w:val="[%1]"/>
      <w:lvlJc w:val="left"/>
      <w:pPr>
        <w:tabs>
          <w:tab w:val="num" w:pos="312"/>
        </w:tabs>
        <w:ind w:left="312" w:hanging="312"/>
      </w:pPr>
      <w:rPr>
        <w:rFonts w:hint="default"/>
        <w:b w:val="0"/>
        <w:i w:val="0"/>
        <w:sz w:val="17"/>
      </w:rPr>
    </w:lvl>
    <w:lvl w:ilvl="1" w:tplc="934E7A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08B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824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A27C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4487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3C7F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6077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B82E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946FE9"/>
    <w:multiLevelType w:val="hybridMultilevel"/>
    <w:tmpl w:val="408CAF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4"/>
  </w:num>
  <w:num w:numId="20">
    <w:abstractNumId w:val="7"/>
  </w:num>
  <w:num w:numId="21">
    <w:abstractNumId w:val="0"/>
  </w:num>
  <w:num w:numId="22">
    <w:abstractNumId w:val="2"/>
  </w:num>
  <w:num w:numId="23">
    <w:abstractNumId w:val="5"/>
  </w:num>
  <w:num w:numId="24">
    <w:abstractNumId w:val="0"/>
  </w:num>
  <w:num w:numId="25">
    <w:abstractNumId w:val="0"/>
  </w:num>
  <w:num w:numId="26">
    <w:abstractNumId w:val="0"/>
  </w:num>
  <w:num w:numId="27">
    <w:abstractNumId w:val="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nl-NL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2A"/>
    <w:rsid w:val="00020B76"/>
    <w:rsid w:val="00041159"/>
    <w:rsid w:val="00055592"/>
    <w:rsid w:val="00056C51"/>
    <w:rsid w:val="0007621F"/>
    <w:rsid w:val="00091B11"/>
    <w:rsid w:val="00093671"/>
    <w:rsid w:val="000A309B"/>
    <w:rsid w:val="000B28A0"/>
    <w:rsid w:val="000C2B0A"/>
    <w:rsid w:val="000D7189"/>
    <w:rsid w:val="000F4190"/>
    <w:rsid w:val="001219D7"/>
    <w:rsid w:val="00124E4F"/>
    <w:rsid w:val="00132677"/>
    <w:rsid w:val="001334AC"/>
    <w:rsid w:val="00174595"/>
    <w:rsid w:val="00190F86"/>
    <w:rsid w:val="00197825"/>
    <w:rsid w:val="001A7F9F"/>
    <w:rsid w:val="001B0B2D"/>
    <w:rsid w:val="001B2C03"/>
    <w:rsid w:val="001C168C"/>
    <w:rsid w:val="00206697"/>
    <w:rsid w:val="00211799"/>
    <w:rsid w:val="002119EB"/>
    <w:rsid w:val="00220863"/>
    <w:rsid w:val="00224EBD"/>
    <w:rsid w:val="002254EE"/>
    <w:rsid w:val="00276973"/>
    <w:rsid w:val="002778C8"/>
    <w:rsid w:val="00280269"/>
    <w:rsid w:val="002B1D14"/>
    <w:rsid w:val="002B5D0E"/>
    <w:rsid w:val="00307297"/>
    <w:rsid w:val="003619C7"/>
    <w:rsid w:val="003A289F"/>
    <w:rsid w:val="003B0E3D"/>
    <w:rsid w:val="003C5EC1"/>
    <w:rsid w:val="003D4266"/>
    <w:rsid w:val="003F49ED"/>
    <w:rsid w:val="00401B75"/>
    <w:rsid w:val="004228CA"/>
    <w:rsid w:val="00436CB5"/>
    <w:rsid w:val="004476CF"/>
    <w:rsid w:val="004539F2"/>
    <w:rsid w:val="00482F17"/>
    <w:rsid w:val="004A341C"/>
    <w:rsid w:val="004C17A4"/>
    <w:rsid w:val="004D08A4"/>
    <w:rsid w:val="004E1042"/>
    <w:rsid w:val="004E1293"/>
    <w:rsid w:val="004F0A1B"/>
    <w:rsid w:val="00507D5C"/>
    <w:rsid w:val="005144F9"/>
    <w:rsid w:val="00550DF3"/>
    <w:rsid w:val="0055271E"/>
    <w:rsid w:val="005667DF"/>
    <w:rsid w:val="00572745"/>
    <w:rsid w:val="005803EA"/>
    <w:rsid w:val="005B61B7"/>
    <w:rsid w:val="005E759E"/>
    <w:rsid w:val="00600B74"/>
    <w:rsid w:val="006340EA"/>
    <w:rsid w:val="006505DF"/>
    <w:rsid w:val="0065489F"/>
    <w:rsid w:val="00654F24"/>
    <w:rsid w:val="00686FD8"/>
    <w:rsid w:val="006B7D2A"/>
    <w:rsid w:val="006F2357"/>
    <w:rsid w:val="0072363F"/>
    <w:rsid w:val="00723972"/>
    <w:rsid w:val="00725801"/>
    <w:rsid w:val="00747BAD"/>
    <w:rsid w:val="0075213B"/>
    <w:rsid w:val="00753D6B"/>
    <w:rsid w:val="00765CF7"/>
    <w:rsid w:val="007A1300"/>
    <w:rsid w:val="007A2D86"/>
    <w:rsid w:val="007C6E12"/>
    <w:rsid w:val="007F031E"/>
    <w:rsid w:val="007F2513"/>
    <w:rsid w:val="007F6340"/>
    <w:rsid w:val="00815E35"/>
    <w:rsid w:val="00874FDB"/>
    <w:rsid w:val="0088013F"/>
    <w:rsid w:val="00895CD2"/>
    <w:rsid w:val="00895E01"/>
    <w:rsid w:val="008A62D7"/>
    <w:rsid w:val="008B1E16"/>
    <w:rsid w:val="008C3F62"/>
    <w:rsid w:val="008C591E"/>
    <w:rsid w:val="008C6C3B"/>
    <w:rsid w:val="008D3F96"/>
    <w:rsid w:val="008E2433"/>
    <w:rsid w:val="008F2636"/>
    <w:rsid w:val="00901647"/>
    <w:rsid w:val="00902EAF"/>
    <w:rsid w:val="00936565"/>
    <w:rsid w:val="00976843"/>
    <w:rsid w:val="00990EC7"/>
    <w:rsid w:val="009A2F62"/>
    <w:rsid w:val="009A6356"/>
    <w:rsid w:val="009B5AD6"/>
    <w:rsid w:val="009C5EB0"/>
    <w:rsid w:val="00A2490F"/>
    <w:rsid w:val="00A41CCF"/>
    <w:rsid w:val="00AE1C4D"/>
    <w:rsid w:val="00AE30FD"/>
    <w:rsid w:val="00AE58EC"/>
    <w:rsid w:val="00AF46DF"/>
    <w:rsid w:val="00B154A7"/>
    <w:rsid w:val="00B245D7"/>
    <w:rsid w:val="00B44973"/>
    <w:rsid w:val="00B61EB3"/>
    <w:rsid w:val="00B64594"/>
    <w:rsid w:val="00B853DF"/>
    <w:rsid w:val="00B977B9"/>
    <w:rsid w:val="00BA2C4B"/>
    <w:rsid w:val="00BA2FE4"/>
    <w:rsid w:val="00C10E40"/>
    <w:rsid w:val="00C12EEF"/>
    <w:rsid w:val="00C17F69"/>
    <w:rsid w:val="00C3590E"/>
    <w:rsid w:val="00C41588"/>
    <w:rsid w:val="00C44CF2"/>
    <w:rsid w:val="00C61D56"/>
    <w:rsid w:val="00C7638C"/>
    <w:rsid w:val="00C8046F"/>
    <w:rsid w:val="00C85F8D"/>
    <w:rsid w:val="00CA6FB3"/>
    <w:rsid w:val="00CD43E2"/>
    <w:rsid w:val="00CE3BCA"/>
    <w:rsid w:val="00CE555E"/>
    <w:rsid w:val="00CE70F8"/>
    <w:rsid w:val="00D01C73"/>
    <w:rsid w:val="00D0540F"/>
    <w:rsid w:val="00D25AEC"/>
    <w:rsid w:val="00D53B03"/>
    <w:rsid w:val="00DD759F"/>
    <w:rsid w:val="00DE5D23"/>
    <w:rsid w:val="00E11EB8"/>
    <w:rsid w:val="00E30743"/>
    <w:rsid w:val="00E3612C"/>
    <w:rsid w:val="00E80749"/>
    <w:rsid w:val="00E95F43"/>
    <w:rsid w:val="00EA29FF"/>
    <w:rsid w:val="00EA595B"/>
    <w:rsid w:val="00EB4879"/>
    <w:rsid w:val="00F00198"/>
    <w:rsid w:val="00F15491"/>
    <w:rsid w:val="00F23BAC"/>
    <w:rsid w:val="00F56C53"/>
    <w:rsid w:val="00F63F17"/>
    <w:rsid w:val="00F96E4C"/>
    <w:rsid w:val="00FA0098"/>
    <w:rsid w:val="00FB0A43"/>
    <w:rsid w:val="00FC175E"/>
    <w:rsid w:val="00FE24A3"/>
    <w:rsid w:val="00FE26BD"/>
    <w:rsid w:val="00FE31DC"/>
    <w:rsid w:val="00FE47E5"/>
    <w:rsid w:val="00FF2354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A0D843"/>
  <w15:docId w15:val="{D658E574-E5E4-44A3-9020-5708FA23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bel" w:eastAsia="Times New Roman" w:hAnsi="Corbel" w:cs="Times New Roman"/>
        <w:sz w:val="21"/>
        <w:szCs w:val="21"/>
        <w:lang w:val="nl-NL" w:eastAsia="nl-NL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E2507"/>
  </w:style>
  <w:style w:type="paragraph" w:styleId="Kop1">
    <w:name w:val="heading 1"/>
    <w:aliases w:val="Hoofdstuktitel"/>
    <w:basedOn w:val="Standaard"/>
    <w:next w:val="Standaard"/>
    <w:qFormat/>
    <w:rsid w:val="00FE2507"/>
    <w:pPr>
      <w:keepNext/>
      <w:numPr>
        <w:numId w:val="18"/>
      </w:numPr>
      <w:spacing w:after="1120" w:line="560" w:lineRule="atLeast"/>
      <w:outlineLvl w:val="0"/>
    </w:pPr>
    <w:rPr>
      <w:rFonts w:cs="Arial"/>
      <w:b/>
      <w:bCs/>
      <w:sz w:val="42"/>
      <w:szCs w:val="32"/>
    </w:rPr>
  </w:style>
  <w:style w:type="paragraph" w:styleId="Kop2">
    <w:name w:val="heading 2"/>
    <w:aliases w:val="Paragraaf"/>
    <w:basedOn w:val="Standaard"/>
    <w:next w:val="Standaard"/>
    <w:qFormat/>
    <w:rsid w:val="00FE2507"/>
    <w:pPr>
      <w:keepNext/>
      <w:numPr>
        <w:ilvl w:val="1"/>
        <w:numId w:val="18"/>
      </w:numPr>
      <w:spacing w:before="560" w:after="280"/>
      <w:outlineLvl w:val="1"/>
    </w:pPr>
    <w:rPr>
      <w:rFonts w:cs="Arial"/>
      <w:b/>
      <w:bCs/>
      <w:iCs/>
      <w:sz w:val="26"/>
      <w:szCs w:val="28"/>
    </w:rPr>
  </w:style>
  <w:style w:type="paragraph" w:styleId="Kop3">
    <w:name w:val="heading 3"/>
    <w:aliases w:val="Subparagraaf"/>
    <w:basedOn w:val="Standaard"/>
    <w:next w:val="Standaard"/>
    <w:qFormat/>
    <w:rsid w:val="00FE2507"/>
    <w:pPr>
      <w:keepNext/>
      <w:numPr>
        <w:ilvl w:val="2"/>
        <w:numId w:val="18"/>
      </w:numPr>
      <w:spacing w:before="560" w:after="280"/>
      <w:outlineLvl w:val="2"/>
    </w:pPr>
    <w:rPr>
      <w:rFonts w:cs="Arial"/>
      <w:b/>
      <w:bCs/>
      <w:sz w:val="22"/>
      <w:szCs w:val="26"/>
    </w:rPr>
  </w:style>
  <w:style w:type="paragraph" w:styleId="Kop4">
    <w:name w:val="heading 4"/>
    <w:basedOn w:val="Standaard"/>
    <w:next w:val="Standaard"/>
    <w:semiHidden/>
    <w:qFormat/>
    <w:rsid w:val="00FE2507"/>
    <w:pPr>
      <w:keepNext/>
      <w:numPr>
        <w:ilvl w:val="3"/>
        <w:numId w:val="18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semiHidden/>
    <w:qFormat/>
    <w:rsid w:val="00FE25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semiHidden/>
    <w:qFormat/>
    <w:rsid w:val="00FE2507"/>
    <w:pPr>
      <w:numPr>
        <w:ilvl w:val="5"/>
        <w:numId w:val="18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semiHidden/>
    <w:qFormat/>
    <w:rsid w:val="00FE2507"/>
    <w:pPr>
      <w:numPr>
        <w:ilvl w:val="6"/>
        <w:numId w:val="18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semiHidden/>
    <w:qFormat/>
    <w:rsid w:val="00FE2507"/>
    <w:pPr>
      <w:numPr>
        <w:ilvl w:val="7"/>
        <w:numId w:val="18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semiHidden/>
    <w:qFormat/>
    <w:rsid w:val="00FE25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ccentbinnentekst">
    <w:name w:val="Accent binnen tekst"/>
    <w:basedOn w:val="Standaard"/>
    <w:qFormat/>
    <w:rsid w:val="00FE2507"/>
    <w:rPr>
      <w:i/>
    </w:rPr>
  </w:style>
  <w:style w:type="paragraph" w:customStyle="1" w:styleId="TussenkopjeInleidingpersbericht">
    <w:name w:val="Tussenkopje / Inleiding persbericht"/>
    <w:basedOn w:val="Standaard"/>
    <w:qFormat/>
    <w:rsid w:val="00FE2507"/>
    <w:pPr>
      <w:spacing w:before="280"/>
    </w:pPr>
    <w:rPr>
      <w:b/>
    </w:rPr>
  </w:style>
  <w:style w:type="paragraph" w:customStyle="1" w:styleId="Tussenkopjemetcijfer">
    <w:name w:val="Tussenkopje met cijfer"/>
    <w:basedOn w:val="Standaard"/>
    <w:qFormat/>
    <w:rsid w:val="00FE2507"/>
    <w:pPr>
      <w:numPr>
        <w:numId w:val="19"/>
      </w:numPr>
    </w:pPr>
    <w:rPr>
      <w:b/>
    </w:rPr>
  </w:style>
  <w:style w:type="paragraph" w:customStyle="1" w:styleId="Tussenkopjeuitnodiging">
    <w:name w:val="Tussenkopje uitnodiging"/>
    <w:basedOn w:val="Standaard"/>
    <w:qFormat/>
    <w:rsid w:val="00FE2507"/>
    <w:rPr>
      <w:b/>
      <w:sz w:val="26"/>
    </w:rPr>
  </w:style>
  <w:style w:type="paragraph" w:customStyle="1" w:styleId="Bijschriftkopjerapport">
    <w:name w:val="Bijschrift kopje rapport"/>
    <w:basedOn w:val="Standaard"/>
    <w:qFormat/>
    <w:rsid w:val="00FE2507"/>
    <w:rPr>
      <w:b/>
      <w:sz w:val="18"/>
    </w:rPr>
  </w:style>
  <w:style w:type="paragraph" w:customStyle="1" w:styleId="Bijschriftrapport">
    <w:name w:val="Bijschrift rapport"/>
    <w:basedOn w:val="Standaard"/>
    <w:qFormat/>
    <w:rsid w:val="00FE2507"/>
    <w:rPr>
      <w:sz w:val="18"/>
    </w:rPr>
  </w:style>
  <w:style w:type="paragraph" w:customStyle="1" w:styleId="Figuurkoprapport">
    <w:name w:val="Figuurkop rapport"/>
    <w:basedOn w:val="Standaard"/>
    <w:qFormat/>
    <w:rsid w:val="00FE2507"/>
    <w:pPr>
      <w:spacing w:before="560"/>
    </w:pPr>
    <w:rPr>
      <w:b/>
      <w:sz w:val="18"/>
    </w:rPr>
  </w:style>
  <w:style w:type="paragraph" w:customStyle="1" w:styleId="Voetnootrapport">
    <w:name w:val="Voetnoot rapport"/>
    <w:basedOn w:val="Standaard"/>
    <w:qFormat/>
    <w:rsid w:val="00FE2507"/>
    <w:pPr>
      <w:numPr>
        <w:numId w:val="20"/>
      </w:numPr>
      <w:spacing w:before="560" w:line="200" w:lineRule="atLeast"/>
    </w:pPr>
    <w:rPr>
      <w:sz w:val="17"/>
    </w:rPr>
  </w:style>
  <w:style w:type="paragraph" w:customStyle="1" w:styleId="Alineakopjerapport">
    <w:name w:val="Alineakopje rapport"/>
    <w:basedOn w:val="Standaard"/>
    <w:qFormat/>
    <w:rsid w:val="00FE2507"/>
    <w:pPr>
      <w:spacing w:before="280"/>
    </w:pPr>
    <w:rPr>
      <w:i/>
    </w:rPr>
  </w:style>
  <w:style w:type="paragraph" w:customStyle="1" w:styleId="TussenkopjerapportOndertiteltitelpagina">
    <w:name w:val="Tussenkopje rapport / Ondertitel titelpagina"/>
    <w:basedOn w:val="Standaard"/>
    <w:qFormat/>
    <w:rsid w:val="00FE2507"/>
    <w:pPr>
      <w:spacing w:before="280"/>
    </w:pPr>
    <w:rPr>
      <w:b/>
      <w:sz w:val="22"/>
    </w:rPr>
  </w:style>
  <w:style w:type="paragraph" w:customStyle="1" w:styleId="Opsommingbullet">
    <w:name w:val="Opsomming bullet"/>
    <w:basedOn w:val="Standaard"/>
    <w:qFormat/>
    <w:rsid w:val="002B5524"/>
    <w:pPr>
      <w:numPr>
        <w:numId w:val="26"/>
      </w:numPr>
    </w:pPr>
  </w:style>
  <w:style w:type="paragraph" w:customStyle="1" w:styleId="Opsommingcijfer">
    <w:name w:val="Opsomming cijfer"/>
    <w:basedOn w:val="Standaard"/>
    <w:qFormat/>
    <w:rsid w:val="00FE2507"/>
    <w:pPr>
      <w:numPr>
        <w:numId w:val="22"/>
      </w:numPr>
    </w:pPr>
  </w:style>
  <w:style w:type="paragraph" w:customStyle="1" w:styleId="Opsommingletter">
    <w:name w:val="Opsomming letter"/>
    <w:basedOn w:val="Standaard"/>
    <w:qFormat/>
    <w:rsid w:val="00FE2507"/>
    <w:pPr>
      <w:numPr>
        <w:numId w:val="23"/>
      </w:numPr>
    </w:pPr>
  </w:style>
  <w:style w:type="paragraph" w:styleId="Inhopg1">
    <w:name w:val="toc 1"/>
    <w:basedOn w:val="Standaard"/>
    <w:next w:val="Standaard"/>
    <w:autoRedefine/>
    <w:semiHidden/>
    <w:rsid w:val="003B3222"/>
    <w:pPr>
      <w:spacing w:before="280"/>
      <w:ind w:left="159" w:hanging="159"/>
    </w:pPr>
    <w:rPr>
      <w:b/>
      <w:sz w:val="22"/>
    </w:rPr>
  </w:style>
  <w:style w:type="paragraph" w:styleId="Inhopg2">
    <w:name w:val="toc 2"/>
    <w:basedOn w:val="Standaard"/>
    <w:next w:val="Standaard"/>
    <w:autoRedefine/>
    <w:semiHidden/>
    <w:rsid w:val="003B3222"/>
    <w:pPr>
      <w:ind w:left="301" w:hanging="301"/>
    </w:pPr>
  </w:style>
  <w:style w:type="paragraph" w:styleId="Inhopg3">
    <w:name w:val="toc 3"/>
    <w:basedOn w:val="Standaard"/>
    <w:next w:val="Standaard"/>
    <w:autoRedefine/>
    <w:semiHidden/>
    <w:rsid w:val="003B3222"/>
    <w:pPr>
      <w:ind w:left="442" w:hanging="442"/>
    </w:pPr>
  </w:style>
  <w:style w:type="paragraph" w:customStyle="1" w:styleId="DocumentnaamKopRapporttiteltitelpagina">
    <w:name w:val="Documentnaam / Kop / Rapporttitel titelpagina"/>
    <w:basedOn w:val="Standaard"/>
    <w:qFormat/>
    <w:rsid w:val="00FE2507"/>
    <w:pPr>
      <w:spacing w:line="560" w:lineRule="atLeast"/>
    </w:pPr>
    <w:rPr>
      <w:b/>
      <w:sz w:val="42"/>
    </w:rPr>
  </w:style>
  <w:style w:type="paragraph" w:customStyle="1" w:styleId="AdresRetouradresNaamgemeenteDatumKenmerkPaginaAfzenderentitelVersieendatum">
    <w:name w:val="Adres / Retouradres / Naam gemeente / Datum / Kenmerk / Pagina / Afzender en titel / Versie en datum"/>
    <w:basedOn w:val="Standaard"/>
    <w:qFormat/>
    <w:rsid w:val="00FE2507"/>
    <w:pPr>
      <w:spacing w:line="240" w:lineRule="atLeast"/>
    </w:pPr>
    <w:rPr>
      <w:sz w:val="17"/>
    </w:rPr>
  </w:style>
  <w:style w:type="paragraph" w:customStyle="1" w:styleId="KopjesdatumKenmerketcRouteVerwijzing">
    <w:name w:val="Kopjes datum / Kenmerk etc. / Route / Verwijzing"/>
    <w:basedOn w:val="Standaard"/>
    <w:qFormat/>
    <w:rsid w:val="00FE2507"/>
    <w:rPr>
      <w:sz w:val="17"/>
    </w:rPr>
  </w:style>
  <w:style w:type="paragraph" w:customStyle="1" w:styleId="Tabelkolomkopjes">
    <w:name w:val="Tabelkolomkopjes"/>
    <w:basedOn w:val="Standaard"/>
    <w:qFormat/>
    <w:rsid w:val="00FE2507"/>
    <w:pPr>
      <w:jc w:val="right"/>
    </w:pPr>
    <w:rPr>
      <w:b/>
      <w:sz w:val="18"/>
    </w:rPr>
  </w:style>
  <w:style w:type="paragraph" w:customStyle="1" w:styleId="TabeltekstRegular">
    <w:name w:val="Tabeltekst Regular"/>
    <w:basedOn w:val="Standaard"/>
    <w:qFormat/>
    <w:rsid w:val="00FE2507"/>
    <w:pPr>
      <w:jc w:val="right"/>
    </w:pPr>
    <w:rPr>
      <w:sz w:val="18"/>
    </w:rPr>
  </w:style>
  <w:style w:type="paragraph" w:customStyle="1" w:styleId="TabeltekstmetBoldaccenten">
    <w:name w:val="Tabeltekst met Bold accenten"/>
    <w:basedOn w:val="Standaard"/>
    <w:qFormat/>
    <w:rsid w:val="00FE2507"/>
    <w:rPr>
      <w:b/>
      <w:sz w:val="18"/>
    </w:rPr>
  </w:style>
  <w:style w:type="table" w:styleId="Tabelraster">
    <w:name w:val="Table Grid"/>
    <w:basedOn w:val="Standaardtabel"/>
    <w:rsid w:val="007769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rsid w:val="00B50C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rsid w:val="00B50C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056C51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056C51"/>
  </w:style>
  <w:style w:type="paragraph" w:styleId="Voettekst">
    <w:name w:val="footer"/>
    <w:basedOn w:val="Standaard"/>
    <w:link w:val="VoettekstChar"/>
    <w:rsid w:val="00056C51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056C51"/>
  </w:style>
  <w:style w:type="character" w:styleId="Hyperlink">
    <w:name w:val="Hyperlink"/>
    <w:basedOn w:val="Standaardalinea-lettertype"/>
    <w:unhideWhenUsed/>
    <w:rsid w:val="0075213B"/>
    <w:rPr>
      <w:color w:val="0000FF"/>
      <w:u w:val="single"/>
    </w:rPr>
  </w:style>
  <w:style w:type="paragraph" w:styleId="Lijstalinea">
    <w:name w:val="List Paragraph"/>
    <w:basedOn w:val="Standaard"/>
    <w:uiPriority w:val="34"/>
    <w:rsid w:val="00FE24A3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1B0B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B0B2D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rsid w:val="004C17A4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4C17A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4C17A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4C17A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4C17A4"/>
    <w:rPr>
      <w:b/>
      <w:bCs/>
      <w:sz w:val="20"/>
      <w:szCs w:val="20"/>
    </w:rPr>
  </w:style>
  <w:style w:type="paragraph" w:styleId="Geenafstand">
    <w:name w:val="No Spacing"/>
    <w:uiPriority w:val="1"/>
    <w:qFormat/>
    <w:rsid w:val="004D08A4"/>
    <w:pPr>
      <w:spacing w:line="240" w:lineRule="auto"/>
    </w:pPr>
    <w:rPr>
      <w:rFonts w:ascii="Arial" w:eastAsiaTheme="minorHAnsi" w:hAnsi="Arial" w:cstheme="minorBidi"/>
      <w:sz w:val="19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.schuurman.hess@amsterdam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53EEB-661D-4EEF-A2C3-E8C6B985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Amsterdam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Boerhorst Peter</dc:creator>
  <cp:lastModifiedBy>Info - Centrale Dorpenraad</cp:lastModifiedBy>
  <cp:revision>2</cp:revision>
  <cp:lastPrinted>2020-08-19T12:13:00Z</cp:lastPrinted>
  <dcterms:created xsi:type="dcterms:W3CDTF">2020-10-22T08:46:00Z</dcterms:created>
  <dcterms:modified xsi:type="dcterms:W3CDTF">2020-10-22T08:46:00Z</dcterms:modified>
</cp:coreProperties>
</file>