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78AD" w14:textId="77777777" w:rsidR="00A61866" w:rsidRPr="007176A9" w:rsidRDefault="00A61866" w:rsidP="007176A9">
      <w:pPr>
        <w:spacing w:line="240" w:lineRule="auto"/>
      </w:pPr>
    </w:p>
    <w:p w14:paraId="51226E7F" w14:textId="77777777" w:rsidR="0019637F" w:rsidRPr="007176A9" w:rsidRDefault="0019637F" w:rsidP="00FB0485">
      <w:pPr>
        <w:spacing w:line="240" w:lineRule="auto"/>
      </w:pPr>
      <w:r w:rsidRPr="007176A9">
        <w:t xml:space="preserve">Beste bewoner/ondernemer, </w:t>
      </w:r>
    </w:p>
    <w:p w14:paraId="30F5DC79" w14:textId="77777777" w:rsidR="00743F12" w:rsidRPr="007176A9" w:rsidRDefault="00743F12" w:rsidP="00FB0485">
      <w:pPr>
        <w:spacing w:line="240" w:lineRule="auto"/>
      </w:pPr>
    </w:p>
    <w:p w14:paraId="6317DBBB" w14:textId="4B0C2DC0" w:rsidR="00271A43" w:rsidRDefault="008F7C18" w:rsidP="00FB0485">
      <w:pPr>
        <w:spacing w:line="240" w:lineRule="auto"/>
      </w:pPr>
      <w:r w:rsidRPr="001D68AA">
        <w:t>B</w:t>
      </w:r>
      <w:r w:rsidR="00AA3E59" w:rsidRPr="001D68AA">
        <w:t xml:space="preserve">innenkort voeren we herstelwerkzaamheden uit aan de </w:t>
      </w:r>
      <w:r w:rsidR="001D68AA" w:rsidRPr="001D68AA">
        <w:t xml:space="preserve">2 bruggen </w:t>
      </w:r>
      <w:r w:rsidR="00BA3479">
        <w:t xml:space="preserve">in </w:t>
      </w:r>
      <w:r w:rsidR="001D68AA" w:rsidRPr="001D68AA">
        <w:t xml:space="preserve">de </w:t>
      </w:r>
      <w:proofErr w:type="spellStart"/>
      <w:r w:rsidR="001D68AA" w:rsidRPr="001D68AA">
        <w:t>Middenlaan</w:t>
      </w:r>
      <w:proofErr w:type="spellEnd"/>
      <w:r w:rsidR="001D68AA" w:rsidRPr="001D68AA">
        <w:t xml:space="preserve"> Zunderdorp. </w:t>
      </w:r>
      <w:r w:rsidR="00BA3479">
        <w:t xml:space="preserve">Het </w:t>
      </w:r>
      <w:r w:rsidR="001D68AA" w:rsidRPr="001D68AA">
        <w:t xml:space="preserve">gaat om de </w:t>
      </w:r>
      <w:r w:rsidR="00E06567" w:rsidRPr="001D68AA">
        <w:t xml:space="preserve">Postje van Gerrit </w:t>
      </w:r>
      <w:proofErr w:type="spellStart"/>
      <w:r w:rsidR="00E06567" w:rsidRPr="001D68AA">
        <w:t>Vreelingbrug</w:t>
      </w:r>
      <w:proofErr w:type="spellEnd"/>
      <w:r w:rsidR="00E06567" w:rsidRPr="001D68AA">
        <w:t xml:space="preserve"> </w:t>
      </w:r>
      <w:r w:rsidR="001D68AA" w:rsidRPr="001D68AA">
        <w:t xml:space="preserve">bij het </w:t>
      </w:r>
      <w:proofErr w:type="spellStart"/>
      <w:r w:rsidR="001D68AA" w:rsidRPr="001D68AA">
        <w:t>Achtergouwtje</w:t>
      </w:r>
      <w:proofErr w:type="spellEnd"/>
      <w:r w:rsidR="001D68AA" w:rsidRPr="001D68AA">
        <w:t xml:space="preserve"> en </w:t>
      </w:r>
      <w:r w:rsidR="00BA3479">
        <w:t>d</w:t>
      </w:r>
      <w:r w:rsidR="00E06567" w:rsidRPr="001D68AA">
        <w:t>e Bakkersbrug</w:t>
      </w:r>
      <w:r w:rsidR="00E06567">
        <w:t xml:space="preserve"> </w:t>
      </w:r>
      <w:r w:rsidR="001D68AA">
        <w:t xml:space="preserve">bij </w:t>
      </w:r>
      <w:r w:rsidR="00BA3479">
        <w:t xml:space="preserve">de </w:t>
      </w:r>
      <w:proofErr w:type="spellStart"/>
      <w:r w:rsidR="001D68AA">
        <w:t>Torenven</w:t>
      </w:r>
      <w:proofErr w:type="spellEnd"/>
      <w:r w:rsidR="001D68AA">
        <w:t xml:space="preserve">. </w:t>
      </w:r>
    </w:p>
    <w:p w14:paraId="2555839B" w14:textId="77777777" w:rsidR="00271A43" w:rsidRDefault="00271A43" w:rsidP="00FB0485">
      <w:pPr>
        <w:spacing w:line="240" w:lineRule="auto"/>
      </w:pPr>
    </w:p>
    <w:p w14:paraId="5CA68FA6" w14:textId="143CE0EB" w:rsidR="00AA3E59" w:rsidRPr="005675D3" w:rsidRDefault="00B1717E" w:rsidP="00FB0485">
      <w:pPr>
        <w:spacing w:line="240" w:lineRule="auto"/>
      </w:pPr>
      <w:r>
        <w:t xml:space="preserve">De Bakkersbrug </w:t>
      </w:r>
      <w:r w:rsidR="00271A43">
        <w:t xml:space="preserve">wordt </w:t>
      </w:r>
      <w:r w:rsidR="00384716">
        <w:t xml:space="preserve">hiervoor </w:t>
      </w:r>
      <w:r w:rsidR="008F7C18">
        <w:t xml:space="preserve">1 dag afgesloten </w:t>
      </w:r>
      <w:r w:rsidR="00DC06A8">
        <w:t xml:space="preserve">voor al het verkeer. </w:t>
      </w:r>
      <w:r w:rsidR="008F7C18">
        <w:t xml:space="preserve">Volgens de huidige planning kan de </w:t>
      </w:r>
      <w:r>
        <w:t xml:space="preserve">Postje van Gerrit </w:t>
      </w:r>
      <w:proofErr w:type="spellStart"/>
      <w:r w:rsidRPr="00271A43">
        <w:t>Vreelingbrug</w:t>
      </w:r>
      <w:proofErr w:type="spellEnd"/>
      <w:r w:rsidRPr="00271A43">
        <w:t xml:space="preserve"> </w:t>
      </w:r>
      <w:r w:rsidR="008F7C18" w:rsidRPr="005675D3">
        <w:t xml:space="preserve">vanaf </w:t>
      </w:r>
      <w:r w:rsidR="00271A43" w:rsidRPr="005675D3">
        <w:t xml:space="preserve">donderdag 30 </w:t>
      </w:r>
      <w:r w:rsidR="008F7C18" w:rsidRPr="005675D3">
        <w:t>juni</w:t>
      </w:r>
      <w:r w:rsidR="00271A43" w:rsidRPr="005675D3">
        <w:t xml:space="preserve"> </w:t>
      </w:r>
      <w:r w:rsidR="008F7C18" w:rsidRPr="005675D3">
        <w:t>weer gebruikt worden</w:t>
      </w:r>
      <w:r w:rsidR="00377553" w:rsidRPr="005675D3">
        <w:t xml:space="preserve">. </w:t>
      </w:r>
      <w:r w:rsidRPr="005675D3">
        <w:t xml:space="preserve">In deze brief leest u </w:t>
      </w:r>
      <w:r w:rsidR="008F7C18" w:rsidRPr="005675D3">
        <w:t xml:space="preserve">wat we gaan doen, wanneer en wat het voor u betekent. </w:t>
      </w:r>
    </w:p>
    <w:p w14:paraId="7CE1B1F0" w14:textId="77777777" w:rsidR="008F7C18" w:rsidRPr="005675D3" w:rsidRDefault="008F7C18" w:rsidP="00FB0485">
      <w:pPr>
        <w:spacing w:line="240" w:lineRule="auto"/>
      </w:pPr>
    </w:p>
    <w:p w14:paraId="79742DD5" w14:textId="77777777" w:rsidR="00640CF5" w:rsidRPr="005675D3" w:rsidRDefault="00640CF5" w:rsidP="00FB0485">
      <w:pPr>
        <w:spacing w:line="240" w:lineRule="auto"/>
        <w:rPr>
          <w:b/>
        </w:rPr>
      </w:pPr>
      <w:r w:rsidRPr="005675D3">
        <w:rPr>
          <w:b/>
        </w:rPr>
        <w:t xml:space="preserve">Wat gaan we doen? </w:t>
      </w:r>
    </w:p>
    <w:p w14:paraId="790F4913" w14:textId="77777777" w:rsidR="005B54AF" w:rsidRPr="005675D3" w:rsidRDefault="00DC06A8" w:rsidP="00041073">
      <w:pPr>
        <w:pStyle w:val="Lijstalinea"/>
        <w:numPr>
          <w:ilvl w:val="0"/>
          <w:numId w:val="19"/>
        </w:numPr>
        <w:spacing w:line="240" w:lineRule="auto"/>
      </w:pPr>
      <w:r w:rsidRPr="005675D3">
        <w:t xml:space="preserve">Beide </w:t>
      </w:r>
      <w:r w:rsidR="005B54AF" w:rsidRPr="005675D3">
        <w:t>bruggen krijgen een nieuw, houten wegdek</w:t>
      </w:r>
      <w:r w:rsidR="00737681" w:rsidRPr="005675D3">
        <w:t xml:space="preserve">. </w:t>
      </w:r>
    </w:p>
    <w:p w14:paraId="5A73521D" w14:textId="365051CF" w:rsidR="00041073" w:rsidRPr="005675D3" w:rsidRDefault="00915114" w:rsidP="00041073">
      <w:pPr>
        <w:pStyle w:val="Lijstalinea"/>
        <w:numPr>
          <w:ilvl w:val="0"/>
          <w:numId w:val="19"/>
        </w:numPr>
        <w:spacing w:line="240" w:lineRule="auto"/>
      </w:pPr>
      <w:r w:rsidRPr="005675D3">
        <w:t xml:space="preserve">Bij </w:t>
      </w:r>
      <w:r w:rsidR="009F7529" w:rsidRPr="005675D3">
        <w:t>d</w:t>
      </w:r>
      <w:r w:rsidR="00AB1C52" w:rsidRPr="005675D3">
        <w:t xml:space="preserve">e Postje van Gerrit </w:t>
      </w:r>
      <w:proofErr w:type="spellStart"/>
      <w:r w:rsidR="00AB1C52" w:rsidRPr="005675D3">
        <w:t>Vreelingbrug</w:t>
      </w:r>
      <w:proofErr w:type="spellEnd"/>
      <w:r w:rsidR="00640CF5" w:rsidRPr="005675D3">
        <w:t xml:space="preserve"> </w:t>
      </w:r>
      <w:r w:rsidR="005B54AF" w:rsidRPr="005675D3">
        <w:t>worden</w:t>
      </w:r>
      <w:r w:rsidR="00737681" w:rsidRPr="005675D3">
        <w:t xml:space="preserve"> </w:t>
      </w:r>
      <w:r w:rsidR="000F3E57" w:rsidRPr="005675D3">
        <w:t xml:space="preserve">ook </w:t>
      </w:r>
      <w:r w:rsidR="00041073" w:rsidRPr="005675D3">
        <w:t xml:space="preserve">de </w:t>
      </w:r>
      <w:r w:rsidR="005B54AF" w:rsidRPr="005675D3">
        <w:t xml:space="preserve">draagbalken </w:t>
      </w:r>
      <w:r w:rsidR="00041073" w:rsidRPr="005675D3">
        <w:t xml:space="preserve">onder het wegdek </w:t>
      </w:r>
      <w:r w:rsidR="009F4017" w:rsidRPr="005675D3">
        <w:t xml:space="preserve">onderzocht </w:t>
      </w:r>
      <w:r w:rsidR="00041073" w:rsidRPr="005675D3">
        <w:t xml:space="preserve">en </w:t>
      </w:r>
      <w:r w:rsidR="00DC06A8" w:rsidRPr="005675D3">
        <w:t xml:space="preserve">als het </w:t>
      </w:r>
      <w:r w:rsidR="009F4017" w:rsidRPr="005675D3">
        <w:t xml:space="preserve">nodig is </w:t>
      </w:r>
      <w:r w:rsidR="00041073" w:rsidRPr="005675D3">
        <w:t xml:space="preserve">vervangen. </w:t>
      </w:r>
      <w:r w:rsidR="009F4017" w:rsidRPr="005675D3">
        <w:t>Uit voorzorg wordt h</w:t>
      </w:r>
      <w:r w:rsidRPr="005675D3">
        <w:t xml:space="preserve">et gewicht </w:t>
      </w:r>
      <w:r w:rsidR="009F4017" w:rsidRPr="005675D3">
        <w:t>aan</w:t>
      </w:r>
      <w:r w:rsidR="00384716" w:rsidRPr="005675D3">
        <w:t xml:space="preserve"> </w:t>
      </w:r>
      <w:r w:rsidRPr="005675D3">
        <w:t xml:space="preserve">de </w:t>
      </w:r>
      <w:r w:rsidR="005B54AF" w:rsidRPr="005675D3">
        <w:t>bovenkant van de</w:t>
      </w:r>
      <w:r w:rsidR="00310F8E" w:rsidRPr="005675D3">
        <w:t>ze</w:t>
      </w:r>
      <w:r w:rsidR="005B54AF" w:rsidRPr="005675D3">
        <w:t xml:space="preserve"> </w:t>
      </w:r>
      <w:r w:rsidR="003A1117" w:rsidRPr="005675D3">
        <w:t>ophaal</w:t>
      </w:r>
      <w:r w:rsidR="005B54AF" w:rsidRPr="005675D3">
        <w:t>brug (</w:t>
      </w:r>
      <w:r w:rsidR="009F4017" w:rsidRPr="005675D3">
        <w:t xml:space="preserve">bij de </w:t>
      </w:r>
      <w:r w:rsidR="005B54AF" w:rsidRPr="005675D3">
        <w:t>balans)</w:t>
      </w:r>
      <w:r w:rsidR="00936A11" w:rsidRPr="005675D3">
        <w:t xml:space="preserve"> </w:t>
      </w:r>
      <w:r w:rsidR="00384716" w:rsidRPr="005675D3">
        <w:t xml:space="preserve">verwijderd </w:t>
      </w:r>
      <w:r w:rsidR="00936A11" w:rsidRPr="005675D3">
        <w:t xml:space="preserve">en de brug </w:t>
      </w:r>
      <w:r w:rsidR="009F4017" w:rsidRPr="005675D3">
        <w:t>d</w:t>
      </w:r>
      <w:r w:rsidR="00DC06A8" w:rsidRPr="005675D3">
        <w:t xml:space="preserve">aarna </w:t>
      </w:r>
      <w:r w:rsidR="00936A11" w:rsidRPr="005675D3">
        <w:t>vastgezet</w:t>
      </w:r>
      <w:r w:rsidRPr="005675D3">
        <w:t xml:space="preserve">. </w:t>
      </w:r>
      <w:r w:rsidR="00737681" w:rsidRPr="005675D3">
        <w:t>D</w:t>
      </w:r>
      <w:r w:rsidR="00041073" w:rsidRPr="005675D3">
        <w:t xml:space="preserve">e brug </w:t>
      </w:r>
      <w:r w:rsidR="00936A11" w:rsidRPr="005675D3">
        <w:t>w</w:t>
      </w:r>
      <w:r w:rsidR="00310F8E" w:rsidRPr="005675D3">
        <w:t>o</w:t>
      </w:r>
      <w:r w:rsidR="00936A11" w:rsidRPr="005675D3">
        <w:t>rd</w:t>
      </w:r>
      <w:r w:rsidR="00310F8E" w:rsidRPr="005675D3">
        <w:t>t</w:t>
      </w:r>
      <w:r w:rsidR="00936A11" w:rsidRPr="005675D3">
        <w:t xml:space="preserve"> </w:t>
      </w:r>
      <w:r w:rsidR="00737681" w:rsidRPr="005675D3">
        <w:t>al lange</w:t>
      </w:r>
      <w:r w:rsidR="00384716" w:rsidRPr="005675D3">
        <w:t>re</w:t>
      </w:r>
      <w:r w:rsidR="00737681" w:rsidRPr="005675D3">
        <w:t xml:space="preserve"> tijd niet meer </w:t>
      </w:r>
      <w:r w:rsidR="00310F8E" w:rsidRPr="005675D3">
        <w:t xml:space="preserve">bediend. </w:t>
      </w:r>
    </w:p>
    <w:p w14:paraId="15221840" w14:textId="77777777" w:rsidR="005B54AF" w:rsidRPr="005675D3" w:rsidRDefault="005B54AF" w:rsidP="00FB0485">
      <w:pPr>
        <w:spacing w:line="240" w:lineRule="auto"/>
      </w:pPr>
    </w:p>
    <w:p w14:paraId="58091070" w14:textId="6786F652" w:rsidR="00384716" w:rsidRPr="005675D3" w:rsidRDefault="00377553" w:rsidP="00FB0485">
      <w:pPr>
        <w:spacing w:line="240" w:lineRule="auto"/>
        <w:rPr>
          <w:b/>
        </w:rPr>
      </w:pPr>
      <w:r w:rsidRPr="005675D3">
        <w:rPr>
          <w:b/>
        </w:rPr>
        <w:t>Duivennesten</w:t>
      </w:r>
    </w:p>
    <w:p w14:paraId="6EC87393" w14:textId="0EC54C48" w:rsidR="00384716" w:rsidRPr="005675D3" w:rsidRDefault="00B1706F" w:rsidP="00B1706F">
      <w:pPr>
        <w:spacing w:line="240" w:lineRule="auto"/>
      </w:pPr>
      <w:r w:rsidRPr="005675D3">
        <w:t xml:space="preserve">Begin mei troffen we bij een inspectie </w:t>
      </w:r>
      <w:r w:rsidR="00377553" w:rsidRPr="005675D3">
        <w:t xml:space="preserve">enkele </w:t>
      </w:r>
      <w:r w:rsidRPr="005675D3">
        <w:t xml:space="preserve">duivennesten aan </w:t>
      </w:r>
      <w:r w:rsidR="00384716" w:rsidRPr="005675D3">
        <w:t xml:space="preserve">onder de Postje van Gerrit </w:t>
      </w:r>
      <w:proofErr w:type="spellStart"/>
      <w:r w:rsidR="00384716" w:rsidRPr="005675D3">
        <w:t>Vreelingbrug</w:t>
      </w:r>
      <w:proofErr w:type="spellEnd"/>
      <w:r w:rsidRPr="005675D3">
        <w:t>. De broedende vogels zijn in</w:t>
      </w:r>
      <w:r w:rsidR="003A1117" w:rsidRPr="005675D3">
        <w:t>tussen</w:t>
      </w:r>
      <w:r w:rsidRPr="005675D3">
        <w:t xml:space="preserve"> uitgevlogen, dus we kunnen zoals gepland starten met de werkzaamheden. </w:t>
      </w:r>
    </w:p>
    <w:p w14:paraId="1B06B4E8" w14:textId="77777777" w:rsidR="00384716" w:rsidRPr="005675D3" w:rsidRDefault="00384716" w:rsidP="00FB0485">
      <w:pPr>
        <w:spacing w:line="240" w:lineRule="auto"/>
      </w:pPr>
    </w:p>
    <w:p w14:paraId="6B56EE56" w14:textId="77777777" w:rsidR="00041073" w:rsidRPr="005675D3" w:rsidRDefault="00915114" w:rsidP="00FB0485">
      <w:pPr>
        <w:spacing w:line="240" w:lineRule="auto"/>
        <w:rPr>
          <w:b/>
        </w:rPr>
      </w:pPr>
      <w:r w:rsidRPr="005675D3">
        <w:rPr>
          <w:b/>
        </w:rPr>
        <w:t xml:space="preserve">Wanneer? </w:t>
      </w:r>
    </w:p>
    <w:p w14:paraId="01025314" w14:textId="77777777" w:rsidR="00D33136" w:rsidRPr="005675D3" w:rsidRDefault="00D33136" w:rsidP="006D6CB3">
      <w:pPr>
        <w:pStyle w:val="xmsonormal"/>
        <w:numPr>
          <w:ilvl w:val="0"/>
          <w:numId w:val="21"/>
        </w:numPr>
        <w:rPr>
          <w:color w:val="000000"/>
        </w:rPr>
      </w:pPr>
      <w:r w:rsidRPr="005675D3">
        <w:rPr>
          <w:color w:val="000000"/>
        </w:rPr>
        <w:t xml:space="preserve">De </w:t>
      </w:r>
      <w:r w:rsidR="00915114" w:rsidRPr="005675D3">
        <w:rPr>
          <w:color w:val="000000"/>
        </w:rPr>
        <w:t>Bakkersbrug</w:t>
      </w:r>
      <w:r w:rsidR="00DC06A8" w:rsidRPr="005675D3">
        <w:rPr>
          <w:color w:val="000000"/>
        </w:rPr>
        <w:t xml:space="preserve"> </w:t>
      </w:r>
      <w:r w:rsidR="009F4017" w:rsidRPr="005675D3">
        <w:rPr>
          <w:color w:val="000000"/>
        </w:rPr>
        <w:t xml:space="preserve">is </w:t>
      </w:r>
      <w:r w:rsidR="001D68AA" w:rsidRPr="005675D3">
        <w:rPr>
          <w:color w:val="000000"/>
        </w:rPr>
        <w:t>van donderdag 23 juni 6.00 uur tot vrijdag 24 juni 6.00 uur</w:t>
      </w:r>
      <w:r w:rsidR="00DC06A8" w:rsidRPr="005675D3">
        <w:rPr>
          <w:color w:val="000000"/>
        </w:rPr>
        <w:t xml:space="preserve"> </w:t>
      </w:r>
      <w:r w:rsidRPr="005675D3">
        <w:rPr>
          <w:color w:val="000000"/>
        </w:rPr>
        <w:t xml:space="preserve">afgesloten </w:t>
      </w:r>
      <w:r w:rsidR="001D68AA" w:rsidRPr="005675D3">
        <w:rPr>
          <w:color w:val="000000"/>
        </w:rPr>
        <w:t xml:space="preserve">voor al het verkeer.  </w:t>
      </w:r>
    </w:p>
    <w:p w14:paraId="5139E73A" w14:textId="77777777" w:rsidR="00915114" w:rsidRPr="005675D3" w:rsidRDefault="00D33136" w:rsidP="006B6BAE">
      <w:pPr>
        <w:pStyle w:val="xmsonormal"/>
        <w:numPr>
          <w:ilvl w:val="0"/>
          <w:numId w:val="21"/>
        </w:numPr>
      </w:pPr>
      <w:r w:rsidRPr="005675D3">
        <w:rPr>
          <w:color w:val="000000"/>
        </w:rPr>
        <w:t xml:space="preserve">De Postje van Gerrit </w:t>
      </w:r>
      <w:proofErr w:type="spellStart"/>
      <w:r w:rsidRPr="005675D3">
        <w:rPr>
          <w:color w:val="000000"/>
        </w:rPr>
        <w:t>Vreelingbrug</w:t>
      </w:r>
      <w:proofErr w:type="spellEnd"/>
      <w:r w:rsidRPr="005675D3">
        <w:rPr>
          <w:color w:val="000000"/>
        </w:rPr>
        <w:t xml:space="preserve"> </w:t>
      </w:r>
      <w:r w:rsidR="00964483" w:rsidRPr="005675D3">
        <w:rPr>
          <w:color w:val="000000"/>
        </w:rPr>
        <w:t xml:space="preserve">blijft </w:t>
      </w:r>
      <w:r w:rsidR="001D68AA" w:rsidRPr="005675D3">
        <w:rPr>
          <w:color w:val="000000"/>
        </w:rPr>
        <w:t xml:space="preserve">tot </w:t>
      </w:r>
      <w:r w:rsidR="00464082" w:rsidRPr="005675D3">
        <w:rPr>
          <w:color w:val="000000"/>
        </w:rPr>
        <w:t xml:space="preserve">en met </w:t>
      </w:r>
      <w:r w:rsidR="001D68AA" w:rsidRPr="005675D3">
        <w:rPr>
          <w:color w:val="000000"/>
        </w:rPr>
        <w:t xml:space="preserve">woensdag 29 juni </w:t>
      </w:r>
      <w:r w:rsidRPr="005675D3">
        <w:rPr>
          <w:color w:val="000000"/>
        </w:rPr>
        <w:t>afgesloten</w:t>
      </w:r>
      <w:r w:rsidR="006B6BAE" w:rsidRPr="005675D3">
        <w:rPr>
          <w:color w:val="000000"/>
        </w:rPr>
        <w:t xml:space="preserve">. Vanaf donderdag 30 juni kan de brug weer worden gebruikt door al het toegestane verkeer. </w:t>
      </w:r>
    </w:p>
    <w:p w14:paraId="3568886B" w14:textId="77777777" w:rsidR="006B6BAE" w:rsidRDefault="006B6BAE" w:rsidP="006B6BAE">
      <w:pPr>
        <w:pStyle w:val="xmsonormal"/>
      </w:pPr>
    </w:p>
    <w:p w14:paraId="758B8BC8" w14:textId="77777777" w:rsidR="00377553" w:rsidRDefault="00377553" w:rsidP="00AA3E59">
      <w:pPr>
        <w:pStyle w:val="xmsonormal"/>
        <w:spacing w:line="240" w:lineRule="auto"/>
        <w:rPr>
          <w:b/>
          <w:bCs/>
          <w:color w:val="000000"/>
        </w:rPr>
      </w:pPr>
    </w:p>
    <w:p w14:paraId="51651D05" w14:textId="744E2919" w:rsidR="00AA3E59" w:rsidRDefault="00AA3E59" w:rsidP="00AA3E59">
      <w:pPr>
        <w:pStyle w:val="xmsonormal"/>
        <w:spacing w:line="240" w:lineRule="auto"/>
      </w:pPr>
      <w:r>
        <w:rPr>
          <w:b/>
          <w:bCs/>
          <w:color w:val="000000"/>
        </w:rPr>
        <w:t> </w:t>
      </w:r>
    </w:p>
    <w:p w14:paraId="2F173C82" w14:textId="77777777" w:rsidR="006D6CB3" w:rsidRDefault="006D6CB3" w:rsidP="00AA3E59">
      <w:pPr>
        <w:pStyle w:val="xmsonormal"/>
        <w:rPr>
          <w:b/>
          <w:bCs/>
        </w:rPr>
      </w:pPr>
      <w:r>
        <w:rPr>
          <w:b/>
          <w:bCs/>
        </w:rPr>
        <w:t>Gevolgen voor het verkeer</w:t>
      </w:r>
    </w:p>
    <w:p w14:paraId="29790C16" w14:textId="420C2266" w:rsidR="000273F5" w:rsidRPr="008A536E" w:rsidRDefault="000273F5" w:rsidP="008A536E">
      <w:pPr>
        <w:pStyle w:val="Lijstalinea"/>
        <w:numPr>
          <w:ilvl w:val="0"/>
          <w:numId w:val="22"/>
        </w:numPr>
      </w:pPr>
      <w:r w:rsidRPr="008A536E">
        <w:t>Op donderdag 23 juni is de Bakkersbrug afgesloten</w:t>
      </w:r>
      <w:r w:rsidR="00964483" w:rsidRPr="008A536E">
        <w:t xml:space="preserve"> voor al het verkeer</w:t>
      </w:r>
      <w:r w:rsidRPr="008A536E">
        <w:t xml:space="preserve">. Dit heeft flinke gevolgen voor de bereikbaarheid </w:t>
      </w:r>
      <w:r w:rsidR="00964483" w:rsidRPr="008A536E">
        <w:t>van Zunderdorp</w:t>
      </w:r>
      <w:r w:rsidR="008A536E" w:rsidRPr="008A536E">
        <w:t xml:space="preserve"> en ’t </w:t>
      </w:r>
      <w:proofErr w:type="spellStart"/>
      <w:r w:rsidR="008A536E" w:rsidRPr="008A536E">
        <w:t>Nopeind</w:t>
      </w:r>
      <w:proofErr w:type="spellEnd"/>
      <w:r w:rsidR="008A536E" w:rsidRPr="008A536E">
        <w:t xml:space="preserve">. Autoverkeer, fietsers en voetgangers worden omgeleid. </w:t>
      </w:r>
      <w:r w:rsidRPr="008A536E">
        <w:t xml:space="preserve">Dit wordt aangegeven met borden. </w:t>
      </w:r>
    </w:p>
    <w:p w14:paraId="23D17F10" w14:textId="77777777" w:rsidR="006B6BAE" w:rsidRPr="008A536E" w:rsidRDefault="006D6CB3" w:rsidP="008A536E">
      <w:pPr>
        <w:pStyle w:val="Lijstalinea"/>
        <w:numPr>
          <w:ilvl w:val="0"/>
          <w:numId w:val="22"/>
        </w:numPr>
      </w:pPr>
      <w:r w:rsidRPr="008A536E">
        <w:t>Tot</w:t>
      </w:r>
      <w:r w:rsidR="006B6BAE" w:rsidRPr="008A536E">
        <w:t xml:space="preserve"> en met woensdag 29 juni wordt doorgaand verkeer omgeleid om de verkeersdrukte in Zunderdorp te beperken. </w:t>
      </w:r>
    </w:p>
    <w:p w14:paraId="37043ED6" w14:textId="77777777" w:rsidR="006D6CB3" w:rsidRDefault="006D6CB3" w:rsidP="00AA3E59">
      <w:pPr>
        <w:pStyle w:val="xmsonormal"/>
        <w:rPr>
          <w:b/>
          <w:bCs/>
        </w:rPr>
      </w:pPr>
    </w:p>
    <w:p w14:paraId="38EB7029" w14:textId="77777777" w:rsidR="00FD4052" w:rsidRPr="007176A9" w:rsidRDefault="00FD4052" w:rsidP="00FD4052">
      <w:pPr>
        <w:spacing w:line="240" w:lineRule="auto"/>
        <w:rPr>
          <w:rFonts w:cs="Arial"/>
          <w:b/>
        </w:rPr>
      </w:pPr>
      <w:r w:rsidRPr="007176A9">
        <w:rPr>
          <w:rFonts w:cs="Arial"/>
          <w:b/>
        </w:rPr>
        <w:t xml:space="preserve">Volgen met de </w:t>
      </w:r>
      <w:proofErr w:type="spellStart"/>
      <w:r w:rsidRPr="007176A9">
        <w:rPr>
          <w:rFonts w:cs="Arial"/>
          <w:b/>
        </w:rPr>
        <w:t>BouwApp</w:t>
      </w:r>
      <w:proofErr w:type="spellEnd"/>
      <w:r w:rsidRPr="007176A9">
        <w:rPr>
          <w:rFonts w:cs="Arial"/>
          <w:b/>
        </w:rPr>
        <w:t xml:space="preserve"> </w:t>
      </w:r>
    </w:p>
    <w:tbl>
      <w:tblPr>
        <w:tblStyle w:val="Tabelraster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276"/>
      </w:tblGrid>
      <w:tr w:rsidR="00FD4052" w:rsidRPr="007176A9" w14:paraId="1F6C90BA" w14:textId="77777777" w:rsidTr="00F161B6">
        <w:trPr>
          <w:trHeight w:val="709"/>
        </w:trPr>
        <w:tc>
          <w:tcPr>
            <w:tcW w:w="7088" w:type="dxa"/>
          </w:tcPr>
          <w:p w14:paraId="3B3A9542" w14:textId="58EDA835" w:rsidR="00FD4052" w:rsidRPr="007176A9" w:rsidRDefault="00FD4052" w:rsidP="00F161B6">
            <w:pPr>
              <w:ind w:left="-109"/>
              <w:contextualSpacing/>
            </w:pPr>
            <w:r w:rsidRPr="007176A9">
              <w:t xml:space="preserve">In de </w:t>
            </w:r>
            <w:proofErr w:type="spellStart"/>
            <w:r w:rsidRPr="007176A9">
              <w:t>BouwApp</w:t>
            </w:r>
            <w:proofErr w:type="spellEnd"/>
            <w:r w:rsidRPr="007176A9">
              <w:t xml:space="preserve"> delen we korte berichten en updates over de </w:t>
            </w:r>
            <w:r>
              <w:t>aanpak v</w:t>
            </w:r>
            <w:r w:rsidRPr="007176A9">
              <w:t>an de</w:t>
            </w:r>
            <w:r>
              <w:t xml:space="preserve"> Postje van Gerrit </w:t>
            </w:r>
            <w:proofErr w:type="spellStart"/>
            <w:r>
              <w:t>Vreeling</w:t>
            </w:r>
            <w:r w:rsidRPr="007176A9">
              <w:t>brug</w:t>
            </w:r>
            <w:proofErr w:type="spellEnd"/>
            <w:r w:rsidRPr="007176A9">
              <w:t xml:space="preserve">. U kunt de berichten lezen als u de </w:t>
            </w:r>
            <w:proofErr w:type="spellStart"/>
            <w:r w:rsidRPr="007176A9">
              <w:t>BouwApp</w:t>
            </w:r>
            <w:proofErr w:type="spellEnd"/>
            <w:r w:rsidRPr="007176A9">
              <w:t xml:space="preserve"> downloadt en het project als favoriet markeert. Zoek in de </w:t>
            </w:r>
            <w:proofErr w:type="spellStart"/>
            <w:r w:rsidRPr="007176A9">
              <w:t>BouwApp</w:t>
            </w:r>
            <w:proofErr w:type="spellEnd"/>
            <w:r w:rsidRPr="007176A9">
              <w:t xml:space="preserve"> op: Postje van Gerrit </w:t>
            </w:r>
            <w:proofErr w:type="spellStart"/>
            <w:r w:rsidRPr="007176A9">
              <w:t>Vreelingbrug</w:t>
            </w:r>
            <w:proofErr w:type="spellEnd"/>
            <w:r w:rsidRPr="007176A9">
              <w:t>.</w:t>
            </w:r>
          </w:p>
          <w:p w14:paraId="517CDFF0" w14:textId="77777777" w:rsidR="00FD4052" w:rsidRPr="007176A9" w:rsidRDefault="00FD4052" w:rsidP="00F161B6">
            <w:pPr>
              <w:ind w:left="-109"/>
              <w:contextualSpacing/>
            </w:pPr>
          </w:p>
          <w:p w14:paraId="3EA7E7A8" w14:textId="77777777" w:rsidR="00FD4052" w:rsidRPr="007176A9" w:rsidRDefault="00FD4052" w:rsidP="00FD4052">
            <w:pPr>
              <w:ind w:left="-109"/>
              <w:contextualSpacing/>
            </w:pPr>
            <w:r w:rsidRPr="007176A9">
              <w:t xml:space="preserve">U kunt de </w:t>
            </w:r>
            <w:proofErr w:type="spellStart"/>
            <w:r w:rsidRPr="007176A9">
              <w:t>BouwApp</w:t>
            </w:r>
            <w:proofErr w:type="spellEnd"/>
            <w:r w:rsidRPr="007176A9">
              <w:t xml:space="preserve"> via deze link ook volgen op een pc of laptop: https://debouw.app/projects/postje-van-gerrit-vreelingbrug</w:t>
            </w:r>
          </w:p>
        </w:tc>
        <w:tc>
          <w:tcPr>
            <w:tcW w:w="1276" w:type="dxa"/>
          </w:tcPr>
          <w:p w14:paraId="4A6F0055" w14:textId="77777777" w:rsidR="00FD4052" w:rsidRPr="007176A9" w:rsidRDefault="00FD4052" w:rsidP="00F161B6">
            <w:pPr>
              <w:contextualSpacing/>
            </w:pPr>
            <w:r w:rsidRPr="007176A9"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274A67F0" wp14:editId="6C822087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240</wp:posOffset>
                  </wp:positionV>
                  <wp:extent cx="614680" cy="614680"/>
                  <wp:effectExtent l="0" t="0" r="0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 bouwapp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F8ECDD" w14:textId="77777777" w:rsidR="00FD4052" w:rsidRDefault="00FD4052" w:rsidP="00AA3E59">
      <w:pPr>
        <w:pStyle w:val="xmsonormal"/>
        <w:rPr>
          <w:b/>
          <w:bCs/>
        </w:rPr>
      </w:pPr>
    </w:p>
    <w:p w14:paraId="42A3A417" w14:textId="77777777" w:rsidR="00AA3E59" w:rsidRDefault="00AA3E59" w:rsidP="00AA3E59">
      <w:pPr>
        <w:pStyle w:val="xmsonormal"/>
      </w:pPr>
      <w:r>
        <w:rPr>
          <w:b/>
          <w:bCs/>
        </w:rPr>
        <w:t>Meer informatie</w:t>
      </w:r>
      <w:r w:rsidR="00FD4052">
        <w:rPr>
          <w:b/>
          <w:bCs/>
        </w:rPr>
        <w:t xml:space="preserve"> en vragen</w:t>
      </w:r>
    </w:p>
    <w:p w14:paraId="1ADADCFA" w14:textId="14979632" w:rsidR="00AA3E59" w:rsidRDefault="00AA3E59" w:rsidP="00AA3E59">
      <w:pPr>
        <w:pStyle w:val="xdefault"/>
      </w:pPr>
      <w:r>
        <w:rPr>
          <w:sz w:val="21"/>
          <w:szCs w:val="21"/>
        </w:rPr>
        <w:t>Heeft u vragen over</w:t>
      </w:r>
      <w:r w:rsidR="008A536E">
        <w:rPr>
          <w:sz w:val="21"/>
          <w:szCs w:val="21"/>
        </w:rPr>
        <w:t xml:space="preserve"> deze brief of </w:t>
      </w:r>
      <w:r w:rsidR="00377553">
        <w:rPr>
          <w:sz w:val="21"/>
          <w:szCs w:val="21"/>
        </w:rPr>
        <w:t xml:space="preserve">over </w:t>
      </w:r>
      <w:r w:rsidR="008A536E">
        <w:rPr>
          <w:sz w:val="21"/>
          <w:szCs w:val="21"/>
        </w:rPr>
        <w:t xml:space="preserve">de werkzaamheden? Neem </w:t>
      </w:r>
      <w:r>
        <w:rPr>
          <w:sz w:val="21"/>
          <w:szCs w:val="21"/>
        </w:rPr>
        <w:t xml:space="preserve">dan contact op met </w:t>
      </w:r>
      <w:r w:rsidR="00FD4052">
        <w:rPr>
          <w:sz w:val="21"/>
          <w:szCs w:val="21"/>
        </w:rPr>
        <w:t>de</w:t>
      </w:r>
      <w:r>
        <w:rPr>
          <w:sz w:val="21"/>
          <w:szCs w:val="21"/>
        </w:rPr>
        <w:t xml:space="preserve"> toezichthouder Ad van Beem</w:t>
      </w:r>
      <w:r w:rsidR="00FD4052">
        <w:rPr>
          <w:sz w:val="21"/>
          <w:szCs w:val="21"/>
        </w:rPr>
        <w:t xml:space="preserve">. U kunt hem op werkdagen bereiken op </w:t>
      </w:r>
      <w:r>
        <w:rPr>
          <w:sz w:val="21"/>
          <w:szCs w:val="21"/>
        </w:rPr>
        <w:t>telefoonnummer 020</w:t>
      </w:r>
      <w:r w:rsidR="00FD405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254 6327. </w:t>
      </w:r>
      <w:r w:rsidR="00FD4052">
        <w:rPr>
          <w:sz w:val="21"/>
          <w:szCs w:val="21"/>
        </w:rPr>
        <w:t xml:space="preserve">U kunt ook een e-mail sturen naar mij, </w:t>
      </w:r>
      <w:r>
        <w:rPr>
          <w:sz w:val="21"/>
          <w:szCs w:val="21"/>
        </w:rPr>
        <w:t>directievoerder Guus van Lieshout</w:t>
      </w:r>
      <w:r w:rsidR="00FD4052">
        <w:rPr>
          <w:sz w:val="21"/>
          <w:szCs w:val="21"/>
        </w:rPr>
        <w:t xml:space="preserve">: </w:t>
      </w:r>
      <w:r w:rsidRPr="00FD4052">
        <w:rPr>
          <w:sz w:val="21"/>
          <w:szCs w:val="21"/>
        </w:rPr>
        <w:t>g.vanlieshout@amsterdam.nl</w:t>
      </w:r>
      <w:r w:rsidR="00377553">
        <w:rPr>
          <w:sz w:val="21"/>
          <w:szCs w:val="21"/>
        </w:rPr>
        <w:t>.</w:t>
      </w:r>
    </w:p>
    <w:p w14:paraId="595C1565" w14:textId="5826CD80" w:rsidR="00AA3E59" w:rsidRDefault="00AA3E59" w:rsidP="00AA3E59">
      <w:pPr>
        <w:pStyle w:val="xmsonormal"/>
      </w:pPr>
      <w:r>
        <w:t> </w:t>
      </w:r>
    </w:p>
    <w:p w14:paraId="63A69651" w14:textId="77777777" w:rsidR="00377553" w:rsidRDefault="00377553" w:rsidP="00AA3E59">
      <w:pPr>
        <w:pStyle w:val="xmsonormal"/>
      </w:pPr>
    </w:p>
    <w:p w14:paraId="3CADB4D5" w14:textId="77777777" w:rsidR="00C36FB6" w:rsidRDefault="00D04AE9" w:rsidP="00FB0485">
      <w:pPr>
        <w:spacing w:line="240" w:lineRule="auto"/>
      </w:pPr>
      <w:r w:rsidRPr="007176A9">
        <w:t xml:space="preserve">Met vriendelijke groet, </w:t>
      </w:r>
    </w:p>
    <w:p w14:paraId="6EFF33DB" w14:textId="77777777" w:rsidR="00C36FB6" w:rsidRDefault="00C36FB6" w:rsidP="00FB0485">
      <w:pPr>
        <w:spacing w:line="240" w:lineRule="auto"/>
        <w:rPr>
          <w:noProof/>
          <w:lang w:eastAsia="nl-NL"/>
        </w:rPr>
      </w:pPr>
    </w:p>
    <w:p w14:paraId="4F7548A7" w14:textId="77777777" w:rsidR="00FD4052" w:rsidRDefault="00FD4052" w:rsidP="00FB0485">
      <w:pPr>
        <w:spacing w:line="240" w:lineRule="auto"/>
      </w:pPr>
    </w:p>
    <w:p w14:paraId="6170FE51" w14:textId="77777777" w:rsidR="00D04AE9" w:rsidRPr="007176A9" w:rsidRDefault="00FD4052" w:rsidP="00FB0485">
      <w:pPr>
        <w:spacing w:line="240" w:lineRule="auto"/>
      </w:pPr>
      <w:r>
        <w:t>Guus van Lieshout</w:t>
      </w:r>
    </w:p>
    <w:p w14:paraId="46D9467D" w14:textId="77777777" w:rsidR="002271EB" w:rsidRPr="007176A9" w:rsidRDefault="00FD4052" w:rsidP="00FB0485">
      <w:pPr>
        <w:spacing w:line="240" w:lineRule="auto"/>
      </w:pPr>
      <w:r>
        <w:t>directievoerder</w:t>
      </w:r>
    </w:p>
    <w:p w14:paraId="1871F3D1" w14:textId="77777777" w:rsidR="00477BC0" w:rsidRPr="007176A9" w:rsidRDefault="00FD4052" w:rsidP="00FB0485">
      <w:pPr>
        <w:spacing w:line="240" w:lineRule="auto"/>
      </w:pPr>
      <w:r>
        <w:t>Stadswerken</w:t>
      </w:r>
    </w:p>
    <w:p w14:paraId="66A35A90" w14:textId="77777777" w:rsidR="00D6554F" w:rsidRDefault="00D6554F" w:rsidP="00FB0485">
      <w:pPr>
        <w:spacing w:line="240" w:lineRule="auto"/>
      </w:pPr>
    </w:p>
    <w:p w14:paraId="23D624A6" w14:textId="77777777" w:rsidR="00AA3E59" w:rsidRDefault="00AA3E59" w:rsidP="00FB0485">
      <w:pPr>
        <w:spacing w:line="240" w:lineRule="auto"/>
      </w:pPr>
    </w:p>
    <w:p w14:paraId="6948C214" w14:textId="77777777" w:rsidR="00AA3E59" w:rsidRPr="007176A9" w:rsidRDefault="00AA3E59" w:rsidP="00FB0485">
      <w:pPr>
        <w:spacing w:line="240" w:lineRule="auto"/>
      </w:pPr>
    </w:p>
    <w:sectPr w:rsidR="00AA3E59" w:rsidRPr="007176A9" w:rsidSect="006807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841" w:bottom="1560" w:left="1758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2975" w14:textId="77777777" w:rsidR="0069269B" w:rsidRDefault="0069269B" w:rsidP="00B10BF0">
      <w:pPr>
        <w:spacing w:line="240" w:lineRule="auto"/>
      </w:pPr>
      <w:r>
        <w:separator/>
      </w:r>
    </w:p>
  </w:endnote>
  <w:endnote w:type="continuationSeparator" w:id="0">
    <w:p w14:paraId="01193FA8" w14:textId="77777777" w:rsidR="0069269B" w:rsidRDefault="0069269B" w:rsidP="00B10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B283" w14:textId="77777777" w:rsidR="00335066" w:rsidRDefault="0033506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5B07" w14:textId="77777777" w:rsidR="00335066" w:rsidRDefault="0033506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980F" w14:textId="77777777" w:rsidR="00335066" w:rsidRDefault="003350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5F46" w14:textId="77777777" w:rsidR="0069269B" w:rsidRDefault="0069269B" w:rsidP="00B10BF0">
      <w:pPr>
        <w:spacing w:line="240" w:lineRule="auto"/>
      </w:pPr>
      <w:r>
        <w:separator/>
      </w:r>
    </w:p>
  </w:footnote>
  <w:footnote w:type="continuationSeparator" w:id="0">
    <w:p w14:paraId="7DC5D92F" w14:textId="77777777" w:rsidR="0069269B" w:rsidRDefault="0069269B" w:rsidP="00B10B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A5F2" w14:textId="77777777" w:rsidR="00335066" w:rsidRDefault="003350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852" w:tblpY="625"/>
      <w:tblOverlap w:val="never"/>
      <w:tblW w:w="946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"/>
      <w:gridCol w:w="6498"/>
      <w:gridCol w:w="2063"/>
    </w:tblGrid>
    <w:tr w:rsidR="008D1D18" w:rsidRPr="00335066" w14:paraId="648E7267" w14:textId="77777777" w:rsidTr="008D1D18">
      <w:trPr>
        <w:trHeight w:val="180"/>
      </w:trPr>
      <w:tc>
        <w:tcPr>
          <w:tcW w:w="902" w:type="dxa"/>
        </w:tcPr>
        <w:p w14:paraId="17335284" w14:textId="77777777" w:rsidR="008D1D18" w:rsidRDefault="008D1D18" w:rsidP="008D1D18">
          <w:pPr>
            <w:pStyle w:val="Koptekst"/>
            <w:rPr>
              <w:rFonts w:cs="Arial"/>
              <w:b/>
              <w:szCs w:val="17"/>
            </w:rPr>
          </w:pPr>
        </w:p>
      </w:tc>
      <w:tc>
        <w:tcPr>
          <w:tcW w:w="6498" w:type="dxa"/>
        </w:tcPr>
        <w:p w14:paraId="26F155C4" w14:textId="77777777" w:rsidR="008D1D18" w:rsidRPr="00335066" w:rsidRDefault="008D1D18" w:rsidP="008D1D18">
          <w:pPr>
            <w:pStyle w:val="Koptekst"/>
            <w:rPr>
              <w:rFonts w:cs="Arial"/>
              <w:sz w:val="17"/>
              <w:szCs w:val="17"/>
            </w:rPr>
          </w:pPr>
        </w:p>
      </w:tc>
      <w:tc>
        <w:tcPr>
          <w:tcW w:w="2063" w:type="dxa"/>
        </w:tcPr>
        <w:p w14:paraId="13740271" w14:textId="11FCC95C" w:rsidR="008D1D18" w:rsidRPr="00335066" w:rsidRDefault="008D1D18" w:rsidP="00536D5A">
          <w:pPr>
            <w:pStyle w:val="Koptekst"/>
            <w:rPr>
              <w:rFonts w:cs="Arial"/>
              <w:noProof/>
              <w:sz w:val="17"/>
              <w:szCs w:val="17"/>
            </w:rPr>
          </w:pPr>
          <w:r w:rsidRPr="00335066">
            <w:rPr>
              <w:rFonts w:cs="Arial"/>
              <w:noProof/>
              <w:sz w:val="17"/>
              <w:szCs w:val="17"/>
            </w:rPr>
            <w:t>Datum</w:t>
          </w:r>
          <w:r w:rsidR="000D1318" w:rsidRPr="00335066">
            <w:rPr>
              <w:rFonts w:cs="Arial"/>
              <w:noProof/>
              <w:sz w:val="17"/>
              <w:szCs w:val="17"/>
            </w:rPr>
            <w:t xml:space="preserve"> </w:t>
          </w:r>
          <w:r w:rsidR="00536D5A" w:rsidRPr="00335066">
            <w:rPr>
              <w:rFonts w:cs="Arial"/>
              <w:noProof/>
              <w:sz w:val="17"/>
              <w:szCs w:val="17"/>
            </w:rPr>
            <w:t xml:space="preserve">9 </w:t>
          </w:r>
          <w:r w:rsidR="00EF57D0" w:rsidRPr="00335066">
            <w:rPr>
              <w:rFonts w:cs="Arial"/>
              <w:noProof/>
              <w:sz w:val="17"/>
              <w:szCs w:val="17"/>
            </w:rPr>
            <w:t xml:space="preserve"> juni</w:t>
          </w:r>
          <w:r w:rsidR="00274A92" w:rsidRPr="00335066">
            <w:rPr>
              <w:rFonts w:cs="Arial"/>
              <w:noProof/>
              <w:sz w:val="17"/>
              <w:szCs w:val="17"/>
            </w:rPr>
            <w:t xml:space="preserve"> 2022</w:t>
          </w:r>
          <w:r w:rsidR="009C136C" w:rsidRPr="00335066">
            <w:rPr>
              <w:rFonts w:cs="Arial"/>
              <w:noProof/>
              <w:color w:val="FF0000"/>
              <w:sz w:val="17"/>
              <w:szCs w:val="17"/>
            </w:rPr>
            <w:t xml:space="preserve"> </w:t>
          </w:r>
        </w:p>
      </w:tc>
    </w:tr>
    <w:tr w:rsidR="008D1D18" w14:paraId="0B9DD1AA" w14:textId="77777777" w:rsidTr="008D1D18">
      <w:trPr>
        <w:trHeight w:val="233"/>
      </w:trPr>
      <w:tc>
        <w:tcPr>
          <w:tcW w:w="902" w:type="dxa"/>
        </w:tcPr>
        <w:p w14:paraId="47C7D2F4" w14:textId="77777777" w:rsidR="008D1D18" w:rsidRDefault="008D1D18" w:rsidP="008D1D18">
          <w:pPr>
            <w:pStyle w:val="Koptekst"/>
            <w:rPr>
              <w:rFonts w:cs="Arial"/>
              <w:b/>
              <w:szCs w:val="17"/>
            </w:rPr>
          </w:pPr>
        </w:p>
      </w:tc>
      <w:tc>
        <w:tcPr>
          <w:tcW w:w="6498" w:type="dxa"/>
        </w:tcPr>
        <w:p w14:paraId="57F4A5F1" w14:textId="77777777" w:rsidR="008D1D18" w:rsidRPr="00542A36" w:rsidRDefault="008D1D18" w:rsidP="008D1D18">
          <w:pPr>
            <w:pStyle w:val="Koptekst"/>
            <w:rPr>
              <w:rFonts w:cs="Arial"/>
              <w:sz w:val="17"/>
              <w:szCs w:val="17"/>
            </w:rPr>
          </w:pPr>
        </w:p>
      </w:tc>
      <w:tc>
        <w:tcPr>
          <w:tcW w:w="2063" w:type="dxa"/>
        </w:tcPr>
        <w:p w14:paraId="5F8EFD71" w14:textId="77777777" w:rsidR="008D1D18" w:rsidRPr="00BF751A" w:rsidRDefault="008D1D18" w:rsidP="008A536E">
          <w:pPr>
            <w:pStyle w:val="Koptekst"/>
            <w:rPr>
              <w:rFonts w:cs="Arial"/>
              <w:noProof/>
              <w:sz w:val="17"/>
              <w:szCs w:val="17"/>
              <w:highlight w:val="yellow"/>
            </w:rPr>
          </w:pPr>
          <w:r w:rsidRPr="00BF751A">
            <w:rPr>
              <w:rFonts w:cs="Arial"/>
              <w:noProof/>
              <w:sz w:val="17"/>
              <w:szCs w:val="17"/>
            </w:rPr>
            <w:t>Kenmerk</w:t>
          </w:r>
          <w:r w:rsidR="009C136C">
            <w:rPr>
              <w:rFonts w:cs="Arial"/>
              <w:noProof/>
              <w:sz w:val="17"/>
              <w:szCs w:val="17"/>
            </w:rPr>
            <w:t xml:space="preserve"> </w:t>
          </w:r>
          <w:r w:rsidR="00D819C2">
            <w:rPr>
              <w:rFonts w:cs="Arial"/>
              <w:noProof/>
              <w:sz w:val="17"/>
              <w:szCs w:val="17"/>
            </w:rPr>
            <w:t>BRU0351-0</w:t>
          </w:r>
          <w:r w:rsidR="008A536E">
            <w:rPr>
              <w:rFonts w:cs="Arial"/>
              <w:noProof/>
              <w:sz w:val="17"/>
              <w:szCs w:val="17"/>
            </w:rPr>
            <w:t>3</w:t>
          </w:r>
          <w:r w:rsidR="00274A92">
            <w:rPr>
              <w:rFonts w:cs="Arial"/>
              <w:noProof/>
              <w:sz w:val="17"/>
              <w:szCs w:val="17"/>
            </w:rPr>
            <w:t>-2022</w:t>
          </w:r>
        </w:p>
      </w:tc>
    </w:tr>
    <w:tr w:rsidR="008D1D18" w14:paraId="1789FA4C" w14:textId="77777777" w:rsidTr="008D1D18">
      <w:trPr>
        <w:trHeight w:val="233"/>
      </w:trPr>
      <w:tc>
        <w:tcPr>
          <w:tcW w:w="902" w:type="dxa"/>
        </w:tcPr>
        <w:p w14:paraId="408112AB" w14:textId="77777777" w:rsidR="008D1D18" w:rsidRPr="00635DBC" w:rsidRDefault="008D1D18" w:rsidP="008D1D18">
          <w:pPr>
            <w:pStyle w:val="Koptekst"/>
            <w:rPr>
              <w:rFonts w:cs="Arial"/>
              <w:szCs w:val="17"/>
            </w:rPr>
          </w:pPr>
        </w:p>
      </w:tc>
      <w:tc>
        <w:tcPr>
          <w:tcW w:w="6498" w:type="dxa"/>
        </w:tcPr>
        <w:p w14:paraId="32B5EE88" w14:textId="77777777" w:rsidR="008D1D18" w:rsidRPr="00542A36" w:rsidRDefault="008D1D18" w:rsidP="008D1D18">
          <w:pPr>
            <w:pStyle w:val="Koptekst"/>
            <w:rPr>
              <w:rFonts w:cs="Arial"/>
              <w:sz w:val="17"/>
              <w:szCs w:val="17"/>
            </w:rPr>
          </w:pPr>
        </w:p>
      </w:tc>
      <w:tc>
        <w:tcPr>
          <w:tcW w:w="2063" w:type="dxa"/>
        </w:tcPr>
        <w:p w14:paraId="088CAB08" w14:textId="3EF4ED1E" w:rsidR="008D1D18" w:rsidRPr="00542A36" w:rsidRDefault="008D1D18" w:rsidP="008D1D18">
          <w:pPr>
            <w:pStyle w:val="Koptekst"/>
            <w:rPr>
              <w:rFonts w:cs="Arial"/>
              <w:noProof/>
              <w:sz w:val="17"/>
              <w:szCs w:val="17"/>
            </w:rPr>
          </w:pPr>
          <w:r w:rsidRPr="00542A36">
            <w:rPr>
              <w:rFonts w:cs="Arial"/>
              <w:noProof/>
              <w:sz w:val="17"/>
              <w:szCs w:val="17"/>
            </w:rPr>
            <w:t xml:space="preserve">Pagina </w:t>
          </w:r>
          <w:r w:rsidRPr="00542A36">
            <w:rPr>
              <w:rFonts w:cs="Arial"/>
              <w:noProof/>
              <w:sz w:val="17"/>
              <w:szCs w:val="17"/>
            </w:rPr>
            <w:fldChar w:fldCharType="begin"/>
          </w:r>
          <w:r w:rsidRPr="00542A36">
            <w:rPr>
              <w:rFonts w:cs="Arial"/>
              <w:noProof/>
              <w:sz w:val="17"/>
              <w:szCs w:val="17"/>
            </w:rPr>
            <w:instrText xml:space="preserve"> PAGE </w:instrText>
          </w:r>
          <w:r w:rsidRPr="00542A36">
            <w:rPr>
              <w:rFonts w:cs="Arial"/>
              <w:noProof/>
              <w:sz w:val="17"/>
              <w:szCs w:val="17"/>
            </w:rPr>
            <w:fldChar w:fldCharType="separate"/>
          </w:r>
          <w:r w:rsidR="00335066">
            <w:rPr>
              <w:rFonts w:cs="Arial"/>
              <w:noProof/>
              <w:sz w:val="17"/>
              <w:szCs w:val="17"/>
            </w:rPr>
            <w:t>2</w:t>
          </w:r>
          <w:r w:rsidRPr="00542A36">
            <w:rPr>
              <w:rFonts w:cs="Arial"/>
              <w:noProof/>
              <w:sz w:val="17"/>
              <w:szCs w:val="17"/>
            </w:rPr>
            <w:fldChar w:fldCharType="end"/>
          </w:r>
          <w:r w:rsidRPr="00542A36">
            <w:rPr>
              <w:rFonts w:cs="Arial"/>
              <w:noProof/>
              <w:sz w:val="17"/>
              <w:szCs w:val="17"/>
            </w:rPr>
            <w:t xml:space="preserve"> van </w:t>
          </w:r>
          <w:r w:rsidRPr="00542A36">
            <w:rPr>
              <w:rFonts w:cs="Arial"/>
              <w:noProof/>
              <w:sz w:val="17"/>
              <w:szCs w:val="17"/>
            </w:rPr>
            <w:fldChar w:fldCharType="begin"/>
          </w:r>
          <w:r w:rsidRPr="00542A36">
            <w:rPr>
              <w:rFonts w:cs="Arial"/>
              <w:noProof/>
              <w:sz w:val="17"/>
              <w:szCs w:val="17"/>
            </w:rPr>
            <w:instrText xml:space="preserve"> NUMPAGES </w:instrText>
          </w:r>
          <w:r w:rsidRPr="00542A36">
            <w:rPr>
              <w:rFonts w:cs="Arial"/>
              <w:noProof/>
              <w:sz w:val="17"/>
              <w:szCs w:val="17"/>
            </w:rPr>
            <w:fldChar w:fldCharType="separate"/>
          </w:r>
          <w:r w:rsidR="00335066">
            <w:rPr>
              <w:rFonts w:cs="Arial"/>
              <w:noProof/>
              <w:sz w:val="17"/>
              <w:szCs w:val="17"/>
            </w:rPr>
            <w:t>2</w:t>
          </w:r>
          <w:r w:rsidRPr="00542A36">
            <w:rPr>
              <w:rFonts w:cs="Arial"/>
              <w:noProof/>
              <w:sz w:val="17"/>
              <w:szCs w:val="17"/>
            </w:rPr>
            <w:fldChar w:fldCharType="end"/>
          </w:r>
        </w:p>
      </w:tc>
    </w:tr>
  </w:tbl>
  <w:p w14:paraId="2353E56A" w14:textId="77777777" w:rsidR="008D1D18" w:rsidRDefault="008D1D1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670" w:tblpY="455"/>
      <w:tblOverlap w:val="never"/>
      <w:tblW w:w="96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1199"/>
      <w:gridCol w:w="3111"/>
      <w:gridCol w:w="2126"/>
      <w:gridCol w:w="2132"/>
    </w:tblGrid>
    <w:tr w:rsidR="008D1D18" w14:paraId="2AAB788D" w14:textId="77777777" w:rsidTr="008D1D18">
      <w:trPr>
        <w:trHeight w:val="2412"/>
      </w:trPr>
      <w:tc>
        <w:tcPr>
          <w:tcW w:w="7513" w:type="dxa"/>
          <w:gridSpan w:val="4"/>
        </w:tcPr>
        <w:p w14:paraId="3FBB8881" w14:textId="77777777" w:rsidR="008D1D18" w:rsidRDefault="00143550" w:rsidP="008D1D18">
          <w:pPr>
            <w:pStyle w:val="Koptekst"/>
            <w:rPr>
              <w:szCs w:val="20"/>
            </w:rPr>
          </w:pPr>
          <w:r>
            <w:rPr>
              <w:noProof/>
              <w:lang w:eastAsia="nl-NL"/>
            </w:rPr>
            <w:drawing>
              <wp:anchor distT="0" distB="0" distL="114300" distR="114300" simplePos="0" relativeHeight="251660288" behindDoc="1" locked="0" layoutInCell="1" allowOverlap="1" wp14:anchorId="06830A46" wp14:editId="6C2DC903">
                <wp:simplePos x="0" y="0"/>
                <wp:positionH relativeFrom="page">
                  <wp:posOffset>0</wp:posOffset>
                </wp:positionH>
                <wp:positionV relativeFrom="page">
                  <wp:posOffset>13970</wp:posOffset>
                </wp:positionV>
                <wp:extent cx="2012315" cy="1515110"/>
                <wp:effectExtent l="0" t="0" r="6985" b="8890"/>
                <wp:wrapTight wrapText="bothSides">
                  <wp:wrapPolygon edited="0">
                    <wp:start x="0" y="0"/>
                    <wp:lineTo x="0" y="21455"/>
                    <wp:lineTo x="21470" y="21455"/>
                    <wp:lineTo x="21470" y="0"/>
                    <wp:lineTo x="0" y="0"/>
                  </wp:wrapPolygon>
                </wp:wrapTight>
                <wp:docPr id="13" name="Afbeelding 13" descr="G:\IVB\FB\BV\Xential\Logo's Gemeente\Alle logo's\GASD_volledige_logoset_2016 v3 rgb236\01 Algemeen gemeentelogo\GASD_4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IVB\FB\BV\Xential\Logo's Gemeente\Alle logo's\GASD_volledige_logoset_2016 v3 rgb236\01 Algemeen gemeentelogo\GASD_4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315" cy="151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8709F19" w14:textId="77777777" w:rsidR="00143550" w:rsidRDefault="00143550" w:rsidP="008D1D18">
          <w:pPr>
            <w:tabs>
              <w:tab w:val="left" w:pos="2835"/>
            </w:tabs>
          </w:pPr>
        </w:p>
        <w:p w14:paraId="33943A94" w14:textId="77777777" w:rsidR="00143550" w:rsidRDefault="00143550" w:rsidP="008D1D18">
          <w:pPr>
            <w:tabs>
              <w:tab w:val="left" w:pos="2835"/>
            </w:tabs>
          </w:pPr>
        </w:p>
        <w:p w14:paraId="589817F4" w14:textId="77777777" w:rsidR="00143550" w:rsidRDefault="00143550" w:rsidP="008D1D18">
          <w:pPr>
            <w:tabs>
              <w:tab w:val="left" w:pos="2835"/>
            </w:tabs>
          </w:pPr>
        </w:p>
        <w:p w14:paraId="5DDBE3D3" w14:textId="77777777" w:rsidR="00143550" w:rsidRDefault="00143550" w:rsidP="008D1D18">
          <w:pPr>
            <w:tabs>
              <w:tab w:val="left" w:pos="2835"/>
            </w:tabs>
          </w:pPr>
        </w:p>
        <w:p w14:paraId="57BFFCFA" w14:textId="77777777" w:rsidR="00143550" w:rsidRDefault="00143550" w:rsidP="008D1D18">
          <w:pPr>
            <w:tabs>
              <w:tab w:val="left" w:pos="2835"/>
            </w:tabs>
          </w:pPr>
        </w:p>
        <w:p w14:paraId="7B58EF2A" w14:textId="77777777" w:rsidR="00143550" w:rsidRDefault="00143550" w:rsidP="008D1D18">
          <w:pPr>
            <w:tabs>
              <w:tab w:val="left" w:pos="2835"/>
            </w:tabs>
          </w:pPr>
        </w:p>
        <w:p w14:paraId="1DDC1120" w14:textId="77777777" w:rsidR="00143550" w:rsidRDefault="00143550" w:rsidP="008D1D18">
          <w:pPr>
            <w:tabs>
              <w:tab w:val="left" w:pos="2835"/>
            </w:tabs>
          </w:pPr>
        </w:p>
        <w:p w14:paraId="1E89BDA3" w14:textId="77777777" w:rsidR="00143550" w:rsidRDefault="00143550" w:rsidP="008D1D18">
          <w:pPr>
            <w:tabs>
              <w:tab w:val="left" w:pos="2835"/>
            </w:tabs>
          </w:pPr>
        </w:p>
        <w:p w14:paraId="253CD4DB" w14:textId="77777777" w:rsidR="008D1D18" w:rsidRPr="00FB1BDD" w:rsidRDefault="008D1D18" w:rsidP="008D1D18">
          <w:pPr>
            <w:tabs>
              <w:tab w:val="left" w:pos="2835"/>
            </w:tabs>
          </w:pPr>
          <w:r>
            <w:tab/>
          </w:r>
        </w:p>
      </w:tc>
      <w:tc>
        <w:tcPr>
          <w:tcW w:w="2132" w:type="dxa"/>
        </w:tcPr>
        <w:p w14:paraId="29BEA9B4" w14:textId="77777777" w:rsidR="00143550" w:rsidRDefault="00143550" w:rsidP="00143550">
          <w:pPr>
            <w:pStyle w:val="Koptekst"/>
            <w:spacing w:line="240" w:lineRule="atLeast"/>
            <w:rPr>
              <w:sz w:val="17"/>
              <w:szCs w:val="17"/>
            </w:rPr>
          </w:pPr>
          <w:r>
            <w:rPr>
              <w:sz w:val="17"/>
              <w:szCs w:val="17"/>
            </w:rPr>
            <w:t>Bezoekadres</w:t>
          </w:r>
        </w:p>
        <w:p w14:paraId="1281378F" w14:textId="77777777" w:rsidR="00143550" w:rsidRPr="00EF57D0" w:rsidRDefault="00EF57D0" w:rsidP="00EF57D0">
          <w:pPr>
            <w:pStyle w:val="Koptekst"/>
            <w:spacing w:line="240" w:lineRule="atLeast"/>
            <w:rPr>
              <w:sz w:val="17"/>
              <w:szCs w:val="17"/>
            </w:rPr>
          </w:pPr>
          <w:r w:rsidRPr="00EF57D0">
            <w:rPr>
              <w:sz w:val="17"/>
              <w:szCs w:val="17"/>
            </w:rPr>
            <w:t xml:space="preserve">Jacob </w:t>
          </w:r>
          <w:proofErr w:type="spellStart"/>
          <w:r w:rsidRPr="00EF57D0">
            <w:rPr>
              <w:sz w:val="17"/>
              <w:szCs w:val="17"/>
            </w:rPr>
            <w:t>Bontiusplaats</w:t>
          </w:r>
          <w:proofErr w:type="spellEnd"/>
          <w:r w:rsidRPr="00EF57D0">
            <w:rPr>
              <w:sz w:val="17"/>
              <w:szCs w:val="17"/>
            </w:rPr>
            <w:t xml:space="preserve"> 11</w:t>
          </w:r>
          <w:r w:rsidRPr="00EF57D0">
            <w:rPr>
              <w:sz w:val="17"/>
              <w:szCs w:val="17"/>
            </w:rPr>
            <w:br/>
            <w:t>1018 LL Amsterdam</w:t>
          </w:r>
          <w:r w:rsidRPr="00EF57D0">
            <w:rPr>
              <w:sz w:val="17"/>
              <w:szCs w:val="17"/>
            </w:rPr>
            <w:br/>
          </w:r>
        </w:p>
        <w:p w14:paraId="023D2246" w14:textId="77777777" w:rsidR="00143550" w:rsidRPr="00EF57D0" w:rsidRDefault="00143550" w:rsidP="00EF57D0">
          <w:pPr>
            <w:pStyle w:val="Koptekst"/>
            <w:spacing w:line="240" w:lineRule="atLeast"/>
            <w:rPr>
              <w:sz w:val="17"/>
              <w:szCs w:val="17"/>
            </w:rPr>
          </w:pPr>
          <w:r w:rsidRPr="00EF57D0">
            <w:rPr>
              <w:sz w:val="17"/>
              <w:szCs w:val="17"/>
            </w:rPr>
            <w:t xml:space="preserve">Postbus </w:t>
          </w:r>
          <w:r w:rsidR="00EF57D0" w:rsidRPr="00EF57D0">
            <w:rPr>
              <w:sz w:val="17"/>
              <w:szCs w:val="17"/>
            </w:rPr>
            <w:t>16705</w:t>
          </w:r>
          <w:r w:rsidRPr="00EF57D0">
            <w:rPr>
              <w:sz w:val="17"/>
              <w:szCs w:val="17"/>
            </w:rPr>
            <w:br/>
          </w:r>
          <w:r w:rsidR="00EF57D0" w:rsidRPr="00EF57D0">
            <w:rPr>
              <w:sz w:val="17"/>
              <w:szCs w:val="17"/>
            </w:rPr>
            <w:t xml:space="preserve">1001 RE </w:t>
          </w:r>
          <w:r w:rsidRPr="00EF57D0">
            <w:rPr>
              <w:sz w:val="17"/>
              <w:szCs w:val="17"/>
            </w:rPr>
            <w:t>Amsterdam</w:t>
          </w:r>
          <w:r w:rsidRPr="00EF57D0" w:rsidDel="00692DFF">
            <w:rPr>
              <w:sz w:val="17"/>
              <w:szCs w:val="17"/>
            </w:rPr>
            <w:t xml:space="preserve"> </w:t>
          </w:r>
        </w:p>
        <w:p w14:paraId="7E58892E" w14:textId="77777777" w:rsidR="00143550" w:rsidRPr="00EF57D0" w:rsidRDefault="00143550" w:rsidP="00EF57D0">
          <w:pPr>
            <w:pStyle w:val="Koptekst"/>
            <w:spacing w:line="240" w:lineRule="atLeast"/>
            <w:rPr>
              <w:sz w:val="17"/>
              <w:szCs w:val="17"/>
            </w:rPr>
          </w:pPr>
          <w:r w:rsidRPr="00EF57D0">
            <w:rPr>
              <w:sz w:val="17"/>
              <w:szCs w:val="17"/>
            </w:rPr>
            <w:t>Telefoon 14 020</w:t>
          </w:r>
        </w:p>
        <w:p w14:paraId="25939AEF" w14:textId="77777777" w:rsidR="008D1D18" w:rsidRPr="0012212B" w:rsidRDefault="00143550" w:rsidP="00EF57D0">
          <w:pPr>
            <w:pStyle w:val="Koptekst"/>
            <w:spacing w:line="240" w:lineRule="atLeast"/>
            <w:rPr>
              <w:rFonts w:eastAsia="Times New Roman" w:cs="Arial"/>
              <w:color w:val="000000"/>
              <w:sz w:val="17"/>
              <w:szCs w:val="17"/>
              <w:lang w:eastAsia="nl-NL"/>
            </w:rPr>
          </w:pPr>
          <w:r w:rsidRPr="00EF57D0">
            <w:rPr>
              <w:sz w:val="17"/>
              <w:szCs w:val="17"/>
            </w:rPr>
            <w:t>amsterdam.nl</w:t>
          </w:r>
          <w:r w:rsidDel="00143550">
            <w:rPr>
              <w:sz w:val="17"/>
              <w:szCs w:val="17"/>
            </w:rPr>
            <w:t xml:space="preserve"> </w:t>
          </w:r>
          <w:r w:rsidR="008D1D18" w:rsidRPr="00FE219A">
            <w:rPr>
              <w:rFonts w:ascii="Times New Roman" w:hAnsi="Times New Roman"/>
              <w:sz w:val="24"/>
              <w:szCs w:val="24"/>
            </w:rPr>
            <w:t xml:space="preserve"> </w:t>
          </w:r>
        </w:p>
      </w:tc>
    </w:tr>
    <w:tr w:rsidR="008D1D18" w14:paraId="61E21BA1" w14:textId="77777777" w:rsidTr="008D1D18">
      <w:trPr>
        <w:trHeight w:val="417"/>
      </w:trPr>
      <w:tc>
        <w:tcPr>
          <w:tcW w:w="1077" w:type="dxa"/>
        </w:tcPr>
        <w:p w14:paraId="0F3C75C5" w14:textId="77777777" w:rsidR="008D1D18" w:rsidRPr="00635DBC" w:rsidRDefault="008D1D18" w:rsidP="008D1D18">
          <w:pPr>
            <w:pStyle w:val="Koptekst"/>
            <w:rPr>
              <w:szCs w:val="17"/>
            </w:rPr>
          </w:pPr>
        </w:p>
      </w:tc>
      <w:tc>
        <w:tcPr>
          <w:tcW w:w="8568" w:type="dxa"/>
          <w:gridSpan w:val="4"/>
        </w:tcPr>
        <w:p w14:paraId="1D7EB10E" w14:textId="77777777" w:rsidR="00EF57D0" w:rsidRPr="00EF57D0" w:rsidRDefault="008D1D18" w:rsidP="00EF57D0">
          <w:pPr>
            <w:pStyle w:val="Koptekst"/>
            <w:spacing w:line="240" w:lineRule="atLeast"/>
            <w:rPr>
              <w:sz w:val="17"/>
              <w:szCs w:val="17"/>
            </w:rPr>
          </w:pPr>
          <w:r w:rsidRPr="00505A6F">
            <w:rPr>
              <w:sz w:val="17"/>
              <w:szCs w:val="17"/>
            </w:rPr>
            <w:t>Retouradres</w:t>
          </w:r>
          <w:r w:rsidR="00EF57D0">
            <w:rPr>
              <w:sz w:val="17"/>
              <w:szCs w:val="17"/>
            </w:rPr>
            <w:t xml:space="preserve">: </w:t>
          </w:r>
          <w:r w:rsidR="00EF57D0" w:rsidRPr="00EF57D0">
            <w:rPr>
              <w:sz w:val="17"/>
              <w:szCs w:val="17"/>
            </w:rPr>
            <w:t>Postbus 16705</w:t>
          </w:r>
          <w:r w:rsidR="00EF57D0">
            <w:rPr>
              <w:sz w:val="17"/>
              <w:szCs w:val="17"/>
            </w:rPr>
            <w:t xml:space="preserve">, </w:t>
          </w:r>
          <w:r w:rsidR="00EF57D0" w:rsidRPr="00EF57D0">
            <w:rPr>
              <w:sz w:val="17"/>
              <w:szCs w:val="17"/>
            </w:rPr>
            <w:t>1001 RE Amsterdam</w:t>
          </w:r>
          <w:r w:rsidR="00EF57D0" w:rsidRPr="00EF57D0" w:rsidDel="00692DFF">
            <w:rPr>
              <w:sz w:val="17"/>
              <w:szCs w:val="17"/>
            </w:rPr>
            <w:t xml:space="preserve"> </w:t>
          </w:r>
        </w:p>
        <w:p w14:paraId="205B1930" w14:textId="77777777" w:rsidR="008D1D18" w:rsidRPr="00EF57D0" w:rsidRDefault="008D1D18" w:rsidP="004B5D3C">
          <w:pPr>
            <w:pStyle w:val="Koptekst"/>
            <w:spacing w:line="240" w:lineRule="atLeast"/>
            <w:rPr>
              <w:sz w:val="17"/>
              <w:szCs w:val="17"/>
            </w:rPr>
          </w:pPr>
        </w:p>
      </w:tc>
    </w:tr>
    <w:tr w:rsidR="008D1D18" w14:paraId="3E5910C9" w14:textId="77777777" w:rsidTr="00F27138">
      <w:trPr>
        <w:trHeight w:hRule="exact" w:val="1697"/>
      </w:trPr>
      <w:tc>
        <w:tcPr>
          <w:tcW w:w="1077" w:type="dxa"/>
        </w:tcPr>
        <w:p w14:paraId="3A4ADD7C" w14:textId="77777777" w:rsidR="008D1D18" w:rsidRPr="00635DBC" w:rsidRDefault="008D1D18" w:rsidP="008D1D18">
          <w:pPr>
            <w:pStyle w:val="Koptekst"/>
            <w:rPr>
              <w:szCs w:val="17"/>
            </w:rPr>
          </w:pPr>
        </w:p>
      </w:tc>
      <w:tc>
        <w:tcPr>
          <w:tcW w:w="4310" w:type="dxa"/>
          <w:gridSpan w:val="2"/>
        </w:tcPr>
        <w:p w14:paraId="651FAA66" w14:textId="77777777" w:rsidR="008D1D18" w:rsidRPr="0018590F" w:rsidRDefault="002045DD" w:rsidP="00F27138">
          <w:r>
            <w:t>Aan de bewoners en ondernemers</w:t>
          </w:r>
          <w:r w:rsidR="00E11B0E">
            <w:t xml:space="preserve"> </w:t>
          </w:r>
          <w:r w:rsidR="00EF57D0">
            <w:t>van Zunderdorp</w:t>
          </w:r>
        </w:p>
      </w:tc>
      <w:tc>
        <w:tcPr>
          <w:tcW w:w="4258" w:type="dxa"/>
          <w:gridSpan w:val="2"/>
        </w:tcPr>
        <w:p w14:paraId="0AD8E86B" w14:textId="77777777" w:rsidR="008D1D18" w:rsidRPr="006D02F6" w:rsidRDefault="008D1D18" w:rsidP="008D1D18">
          <w:pPr>
            <w:pStyle w:val="Koptekst"/>
            <w:rPr>
              <w:szCs w:val="20"/>
            </w:rPr>
          </w:pPr>
        </w:p>
      </w:tc>
    </w:tr>
    <w:tr w:rsidR="008D1D18" w:rsidRPr="00536D5A" w14:paraId="33AF318F" w14:textId="77777777" w:rsidTr="008D1D18">
      <w:trPr>
        <w:trHeight w:val="227"/>
      </w:trPr>
      <w:tc>
        <w:tcPr>
          <w:tcW w:w="1077" w:type="dxa"/>
        </w:tcPr>
        <w:p w14:paraId="79E5C688" w14:textId="77777777" w:rsidR="008D1D18" w:rsidRPr="00635DBC" w:rsidRDefault="008D1D18" w:rsidP="008D1D18">
          <w:pPr>
            <w:pStyle w:val="Koptekst"/>
            <w:rPr>
              <w:szCs w:val="17"/>
            </w:rPr>
          </w:pPr>
        </w:p>
      </w:tc>
      <w:tc>
        <w:tcPr>
          <w:tcW w:w="1199" w:type="dxa"/>
        </w:tcPr>
        <w:p w14:paraId="7EFE5599" w14:textId="77777777" w:rsidR="008D1D18" w:rsidRPr="00536D5A" w:rsidRDefault="008D1D18" w:rsidP="008D1D18">
          <w:pPr>
            <w:pStyle w:val="Koptekst"/>
            <w:spacing w:line="240" w:lineRule="atLeast"/>
            <w:rPr>
              <w:sz w:val="17"/>
              <w:szCs w:val="17"/>
            </w:rPr>
          </w:pPr>
          <w:r w:rsidRPr="00536D5A">
            <w:rPr>
              <w:sz w:val="17"/>
              <w:szCs w:val="17"/>
            </w:rPr>
            <w:t>Datum</w:t>
          </w:r>
        </w:p>
      </w:tc>
      <w:tc>
        <w:tcPr>
          <w:tcW w:w="7369" w:type="dxa"/>
          <w:gridSpan w:val="3"/>
        </w:tcPr>
        <w:p w14:paraId="7E26DB12" w14:textId="2A3F4C9D" w:rsidR="008D1D18" w:rsidRPr="00536D5A" w:rsidRDefault="00536D5A" w:rsidP="00EF57D0">
          <w:pPr>
            <w:pStyle w:val="Koptekst"/>
            <w:spacing w:line="280" w:lineRule="atLeast"/>
            <w:rPr>
              <w:noProof/>
              <w:szCs w:val="20"/>
            </w:rPr>
          </w:pPr>
          <w:r w:rsidRPr="00536D5A">
            <w:rPr>
              <w:noProof/>
              <w:szCs w:val="20"/>
            </w:rPr>
            <w:t>9</w:t>
          </w:r>
          <w:r w:rsidR="00EF57D0" w:rsidRPr="00536D5A">
            <w:rPr>
              <w:noProof/>
              <w:szCs w:val="20"/>
            </w:rPr>
            <w:t xml:space="preserve"> juni</w:t>
          </w:r>
          <w:r w:rsidR="00F27138" w:rsidRPr="00536D5A">
            <w:rPr>
              <w:noProof/>
              <w:szCs w:val="20"/>
            </w:rPr>
            <w:t xml:space="preserve"> 2022</w:t>
          </w:r>
        </w:p>
      </w:tc>
    </w:tr>
    <w:tr w:rsidR="00274A92" w:rsidRPr="00536D5A" w14:paraId="28330551" w14:textId="77777777" w:rsidTr="008D1D18">
      <w:trPr>
        <w:trHeight w:val="227"/>
      </w:trPr>
      <w:tc>
        <w:tcPr>
          <w:tcW w:w="1077" w:type="dxa"/>
        </w:tcPr>
        <w:p w14:paraId="630D03B4" w14:textId="77777777" w:rsidR="00274A92" w:rsidRPr="00536D5A" w:rsidRDefault="00274A92" w:rsidP="008D1D18">
          <w:pPr>
            <w:pStyle w:val="Koptekst"/>
            <w:rPr>
              <w:szCs w:val="17"/>
            </w:rPr>
          </w:pPr>
        </w:p>
      </w:tc>
      <w:tc>
        <w:tcPr>
          <w:tcW w:w="1199" w:type="dxa"/>
        </w:tcPr>
        <w:p w14:paraId="0553F88B" w14:textId="77777777" w:rsidR="00274A92" w:rsidRPr="00536D5A" w:rsidRDefault="00274A92" w:rsidP="008D1D18">
          <w:pPr>
            <w:pStyle w:val="Koptekst"/>
            <w:spacing w:line="240" w:lineRule="atLeast"/>
            <w:rPr>
              <w:sz w:val="17"/>
              <w:szCs w:val="17"/>
            </w:rPr>
          </w:pPr>
          <w:r w:rsidRPr="00536D5A">
            <w:rPr>
              <w:sz w:val="17"/>
              <w:szCs w:val="17"/>
            </w:rPr>
            <w:t>Kenmerk</w:t>
          </w:r>
        </w:p>
      </w:tc>
      <w:tc>
        <w:tcPr>
          <w:tcW w:w="7369" w:type="dxa"/>
          <w:gridSpan w:val="3"/>
        </w:tcPr>
        <w:p w14:paraId="0172B269" w14:textId="77777777" w:rsidR="00274A92" w:rsidRPr="00536D5A" w:rsidRDefault="00274A92" w:rsidP="00EF57D0">
          <w:pPr>
            <w:pStyle w:val="Koptekst"/>
            <w:spacing w:line="280" w:lineRule="atLeast"/>
            <w:rPr>
              <w:noProof/>
              <w:szCs w:val="20"/>
            </w:rPr>
          </w:pPr>
          <w:r w:rsidRPr="00536D5A">
            <w:rPr>
              <w:noProof/>
              <w:szCs w:val="20"/>
            </w:rPr>
            <w:t>BRU0351-0</w:t>
          </w:r>
          <w:r w:rsidR="00EF57D0" w:rsidRPr="00536D5A">
            <w:rPr>
              <w:noProof/>
              <w:szCs w:val="20"/>
            </w:rPr>
            <w:t>3</w:t>
          </w:r>
          <w:r w:rsidRPr="00536D5A">
            <w:rPr>
              <w:noProof/>
              <w:szCs w:val="20"/>
            </w:rPr>
            <w:t>-2022</w:t>
          </w:r>
        </w:p>
      </w:tc>
    </w:tr>
    <w:tr w:rsidR="008D1D18" w:rsidRPr="00536D5A" w14:paraId="07AE43CB" w14:textId="77777777" w:rsidTr="008D1D18">
      <w:trPr>
        <w:trHeight w:val="227"/>
      </w:trPr>
      <w:tc>
        <w:tcPr>
          <w:tcW w:w="1077" w:type="dxa"/>
        </w:tcPr>
        <w:p w14:paraId="485FBD7B" w14:textId="77777777" w:rsidR="008D1D18" w:rsidRPr="00536D5A" w:rsidRDefault="008D1D18" w:rsidP="008D1D18">
          <w:pPr>
            <w:pStyle w:val="Koptekst"/>
            <w:rPr>
              <w:szCs w:val="17"/>
            </w:rPr>
          </w:pPr>
        </w:p>
      </w:tc>
      <w:tc>
        <w:tcPr>
          <w:tcW w:w="1199" w:type="dxa"/>
        </w:tcPr>
        <w:p w14:paraId="1BF500D9" w14:textId="77777777" w:rsidR="008D1D18" w:rsidRPr="00536D5A" w:rsidRDefault="008D1D18" w:rsidP="008D1D18">
          <w:pPr>
            <w:pStyle w:val="Koptekst"/>
            <w:spacing w:line="240" w:lineRule="atLeast"/>
            <w:rPr>
              <w:sz w:val="17"/>
              <w:szCs w:val="17"/>
            </w:rPr>
          </w:pPr>
          <w:r w:rsidRPr="00536D5A">
            <w:rPr>
              <w:sz w:val="17"/>
              <w:szCs w:val="17"/>
            </w:rPr>
            <w:t>Behandeld door</w:t>
          </w:r>
        </w:p>
      </w:tc>
      <w:tc>
        <w:tcPr>
          <w:tcW w:w="7369" w:type="dxa"/>
          <w:gridSpan w:val="3"/>
        </w:tcPr>
        <w:p w14:paraId="212E48DE" w14:textId="77777777" w:rsidR="008D1D18" w:rsidRPr="00536D5A" w:rsidRDefault="00EF57D0" w:rsidP="00B1717E">
          <w:pPr>
            <w:pStyle w:val="Koptekst"/>
            <w:spacing w:line="280" w:lineRule="atLeast"/>
            <w:rPr>
              <w:noProof/>
              <w:szCs w:val="20"/>
            </w:rPr>
          </w:pPr>
          <w:r w:rsidRPr="00536D5A">
            <w:rPr>
              <w:noProof/>
              <w:szCs w:val="20"/>
            </w:rPr>
            <w:t>Guus van Lieshout</w:t>
          </w:r>
          <w:r w:rsidR="00B1717E" w:rsidRPr="00536D5A">
            <w:rPr>
              <w:noProof/>
              <w:szCs w:val="20"/>
            </w:rPr>
            <w:t xml:space="preserve"> </w:t>
          </w:r>
        </w:p>
      </w:tc>
    </w:tr>
    <w:tr w:rsidR="008D1D18" w:rsidRPr="00536D5A" w14:paraId="21F1FCBE" w14:textId="77777777" w:rsidTr="008D1D18">
      <w:trPr>
        <w:trHeight w:val="119"/>
      </w:trPr>
      <w:tc>
        <w:tcPr>
          <w:tcW w:w="1077" w:type="dxa"/>
        </w:tcPr>
        <w:p w14:paraId="436B7FBD" w14:textId="77777777" w:rsidR="008D1D18" w:rsidRPr="00536D5A" w:rsidRDefault="008D1D18" w:rsidP="008D1D18">
          <w:pPr>
            <w:pStyle w:val="Koptekst"/>
            <w:spacing w:line="120" w:lineRule="exact"/>
            <w:rPr>
              <w:szCs w:val="17"/>
            </w:rPr>
          </w:pPr>
        </w:p>
      </w:tc>
      <w:tc>
        <w:tcPr>
          <w:tcW w:w="8568" w:type="dxa"/>
          <w:gridSpan w:val="4"/>
        </w:tcPr>
        <w:p w14:paraId="0E1049F5" w14:textId="77777777" w:rsidR="008D1D18" w:rsidRPr="00536D5A" w:rsidRDefault="008D1D18" w:rsidP="008D1D18">
          <w:pPr>
            <w:pStyle w:val="Koptekst"/>
            <w:spacing w:line="120" w:lineRule="exact"/>
            <w:rPr>
              <w:noProof/>
              <w:szCs w:val="20"/>
            </w:rPr>
          </w:pPr>
          <w:r w:rsidRPr="00536D5A">
            <w:rPr>
              <w:noProof/>
              <w:szCs w:val="20"/>
            </w:rPr>
            <w:t xml:space="preserve"> </w:t>
          </w:r>
        </w:p>
      </w:tc>
    </w:tr>
    <w:tr w:rsidR="008D1D18" w14:paraId="78483780" w14:textId="77777777" w:rsidTr="008D1D18">
      <w:trPr>
        <w:trHeight w:val="227"/>
      </w:trPr>
      <w:tc>
        <w:tcPr>
          <w:tcW w:w="1077" w:type="dxa"/>
        </w:tcPr>
        <w:p w14:paraId="5B79DC77" w14:textId="77777777" w:rsidR="008D1D18" w:rsidRPr="00536D5A" w:rsidRDefault="008D1D18" w:rsidP="008D1D18">
          <w:pPr>
            <w:pStyle w:val="Koptekst"/>
            <w:rPr>
              <w:szCs w:val="17"/>
            </w:rPr>
          </w:pPr>
        </w:p>
      </w:tc>
      <w:tc>
        <w:tcPr>
          <w:tcW w:w="1199" w:type="dxa"/>
        </w:tcPr>
        <w:p w14:paraId="6D0B9A18" w14:textId="77777777" w:rsidR="008D1D18" w:rsidRPr="00536D5A" w:rsidRDefault="008D1D18" w:rsidP="008D1D18">
          <w:pPr>
            <w:pStyle w:val="Koptekst"/>
            <w:spacing w:line="240" w:lineRule="atLeast"/>
            <w:rPr>
              <w:sz w:val="17"/>
              <w:szCs w:val="17"/>
            </w:rPr>
          </w:pPr>
          <w:r w:rsidRPr="00536D5A">
            <w:rPr>
              <w:sz w:val="17"/>
              <w:szCs w:val="17"/>
            </w:rPr>
            <w:t>Onderwerp</w:t>
          </w:r>
        </w:p>
      </w:tc>
      <w:tc>
        <w:tcPr>
          <w:tcW w:w="7369" w:type="dxa"/>
          <w:gridSpan w:val="3"/>
        </w:tcPr>
        <w:p w14:paraId="712374E4" w14:textId="77777777" w:rsidR="008D1D18" w:rsidRPr="00311AFC" w:rsidRDefault="00B1717E" w:rsidP="00B1717E">
          <w:pPr>
            <w:pStyle w:val="Koptekst"/>
            <w:spacing w:line="280" w:lineRule="atLeast"/>
          </w:pPr>
          <w:r w:rsidRPr="00536D5A">
            <w:t xml:space="preserve">Herstelwerkzaamheden aan de </w:t>
          </w:r>
          <w:r w:rsidR="00F27138" w:rsidRPr="00536D5A">
            <w:t xml:space="preserve">Postje van Gerrit </w:t>
          </w:r>
          <w:proofErr w:type="spellStart"/>
          <w:r w:rsidR="00F27138" w:rsidRPr="00536D5A">
            <w:t>Vreelingbrug</w:t>
          </w:r>
          <w:proofErr w:type="spellEnd"/>
          <w:r w:rsidR="00274A92" w:rsidRPr="00536D5A">
            <w:t xml:space="preserve"> </w:t>
          </w:r>
          <w:r w:rsidRPr="00536D5A">
            <w:t xml:space="preserve">en de Bakkersbrug in de </w:t>
          </w:r>
          <w:proofErr w:type="spellStart"/>
          <w:r w:rsidRPr="00536D5A">
            <w:t>Middenlaan</w:t>
          </w:r>
          <w:proofErr w:type="spellEnd"/>
          <w:r w:rsidRPr="00536D5A">
            <w:t xml:space="preserve"> Zunderdorp</w:t>
          </w:r>
        </w:p>
      </w:tc>
    </w:tr>
    <w:tr w:rsidR="008D1D18" w14:paraId="139BF0DA" w14:textId="77777777" w:rsidTr="008D1D18">
      <w:trPr>
        <w:trHeight w:val="363"/>
      </w:trPr>
      <w:tc>
        <w:tcPr>
          <w:tcW w:w="1077" w:type="dxa"/>
        </w:tcPr>
        <w:p w14:paraId="05862044" w14:textId="77777777" w:rsidR="008D1D18" w:rsidRDefault="008D1D18" w:rsidP="008D1D18">
          <w:pPr>
            <w:pStyle w:val="Koptekst"/>
            <w:spacing w:line="360" w:lineRule="exact"/>
            <w:rPr>
              <w:szCs w:val="17"/>
            </w:rPr>
          </w:pPr>
        </w:p>
      </w:tc>
      <w:tc>
        <w:tcPr>
          <w:tcW w:w="8568" w:type="dxa"/>
          <w:gridSpan w:val="4"/>
        </w:tcPr>
        <w:p w14:paraId="05908070" w14:textId="77777777" w:rsidR="008D1D18" w:rsidRPr="006D02F6" w:rsidRDefault="008D1D18" w:rsidP="008D1D18">
          <w:pPr>
            <w:pStyle w:val="Koptekst"/>
            <w:spacing w:line="360" w:lineRule="exact"/>
            <w:rPr>
              <w:noProof/>
              <w:szCs w:val="20"/>
            </w:rPr>
          </w:pPr>
          <w:r>
            <w:rPr>
              <w:noProof/>
              <w:szCs w:val="20"/>
            </w:rPr>
            <w:t xml:space="preserve"> </w:t>
          </w:r>
        </w:p>
      </w:tc>
    </w:tr>
  </w:tbl>
  <w:p w14:paraId="60739C75" w14:textId="77777777" w:rsidR="008D1D18" w:rsidRPr="00990EEC" w:rsidRDefault="008D1D18" w:rsidP="00081D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 w15:restartNumberingAfterBreak="0">
    <w:nsid w:val="0666301F"/>
    <w:multiLevelType w:val="hybridMultilevel"/>
    <w:tmpl w:val="AB46466A"/>
    <w:lvl w:ilvl="0" w:tplc="A3709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34012"/>
    <w:multiLevelType w:val="hybridMultilevel"/>
    <w:tmpl w:val="DBBC46DA"/>
    <w:lvl w:ilvl="0" w:tplc="A3709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410AF"/>
    <w:multiLevelType w:val="hybridMultilevel"/>
    <w:tmpl w:val="55065C16"/>
    <w:lvl w:ilvl="0" w:tplc="A3709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C581F"/>
    <w:multiLevelType w:val="hybridMultilevel"/>
    <w:tmpl w:val="E58E1860"/>
    <w:lvl w:ilvl="0" w:tplc="D10401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B029C"/>
    <w:multiLevelType w:val="hybridMultilevel"/>
    <w:tmpl w:val="A1A23CD0"/>
    <w:lvl w:ilvl="0" w:tplc="A3709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671E8"/>
    <w:multiLevelType w:val="hybridMultilevel"/>
    <w:tmpl w:val="27A07950"/>
    <w:lvl w:ilvl="0" w:tplc="A3709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C42340"/>
    <w:multiLevelType w:val="hybridMultilevel"/>
    <w:tmpl w:val="F90844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9" w15:restartNumberingAfterBreak="0">
    <w:nsid w:val="4BD6105D"/>
    <w:multiLevelType w:val="hybridMultilevel"/>
    <w:tmpl w:val="ED34779E"/>
    <w:lvl w:ilvl="0" w:tplc="A3709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34C63"/>
    <w:multiLevelType w:val="hybridMultilevel"/>
    <w:tmpl w:val="9006AA76"/>
    <w:lvl w:ilvl="0" w:tplc="A3709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23E567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8A64FA"/>
    <w:multiLevelType w:val="hybridMultilevel"/>
    <w:tmpl w:val="369C8252"/>
    <w:lvl w:ilvl="0" w:tplc="A3709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37099F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3669B"/>
    <w:multiLevelType w:val="hybridMultilevel"/>
    <w:tmpl w:val="24E241C4"/>
    <w:lvl w:ilvl="0" w:tplc="A3709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486A28"/>
    <w:multiLevelType w:val="hybridMultilevel"/>
    <w:tmpl w:val="92DEED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220A5"/>
    <w:multiLevelType w:val="hybridMultilevel"/>
    <w:tmpl w:val="49129BAA"/>
    <w:lvl w:ilvl="0" w:tplc="A3709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557915"/>
    <w:multiLevelType w:val="hybridMultilevel"/>
    <w:tmpl w:val="32CC0740"/>
    <w:lvl w:ilvl="0" w:tplc="717E667A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7" w15:restartNumberingAfterBreak="0">
    <w:nsid w:val="72852676"/>
    <w:multiLevelType w:val="hybridMultilevel"/>
    <w:tmpl w:val="5F604DDC"/>
    <w:lvl w:ilvl="0" w:tplc="A3709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56163A0"/>
    <w:multiLevelType w:val="hybridMultilevel"/>
    <w:tmpl w:val="C58AB40C"/>
    <w:lvl w:ilvl="0" w:tplc="23ACDA3C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2F49FA"/>
    <w:multiLevelType w:val="hybridMultilevel"/>
    <w:tmpl w:val="8A240572"/>
    <w:lvl w:ilvl="0" w:tplc="A3709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8809621">
    <w:abstractNumId w:val="0"/>
  </w:num>
  <w:num w:numId="2" w16cid:durableId="445466433">
    <w:abstractNumId w:val="18"/>
  </w:num>
  <w:num w:numId="3" w16cid:durableId="828012835">
    <w:abstractNumId w:val="15"/>
  </w:num>
  <w:num w:numId="4" w16cid:durableId="1563057202">
    <w:abstractNumId w:val="19"/>
  </w:num>
  <w:num w:numId="5" w16cid:durableId="163715021">
    <w:abstractNumId w:val="8"/>
  </w:num>
  <w:num w:numId="6" w16cid:durableId="2103210994">
    <w:abstractNumId w:val="16"/>
  </w:num>
  <w:num w:numId="7" w16cid:durableId="440564931">
    <w:abstractNumId w:val="0"/>
  </w:num>
  <w:num w:numId="8" w16cid:durableId="985624478">
    <w:abstractNumId w:val="3"/>
  </w:num>
  <w:num w:numId="9" w16cid:durableId="1259680566">
    <w:abstractNumId w:val="14"/>
  </w:num>
  <w:num w:numId="10" w16cid:durableId="527988449">
    <w:abstractNumId w:val="4"/>
  </w:num>
  <w:num w:numId="11" w16cid:durableId="1291477322">
    <w:abstractNumId w:val="7"/>
  </w:num>
  <w:num w:numId="12" w16cid:durableId="1661425262">
    <w:abstractNumId w:val="1"/>
  </w:num>
  <w:num w:numId="13" w16cid:durableId="2093158111">
    <w:abstractNumId w:val="20"/>
  </w:num>
  <w:num w:numId="14" w16cid:durableId="1622877417">
    <w:abstractNumId w:val="6"/>
  </w:num>
  <w:num w:numId="15" w16cid:durableId="2130972940">
    <w:abstractNumId w:val="2"/>
  </w:num>
  <w:num w:numId="16" w16cid:durableId="498077836">
    <w:abstractNumId w:val="13"/>
  </w:num>
  <w:num w:numId="17" w16cid:durableId="966281076">
    <w:abstractNumId w:val="9"/>
  </w:num>
  <w:num w:numId="18" w16cid:durableId="759566706">
    <w:abstractNumId w:val="11"/>
  </w:num>
  <w:num w:numId="19" w16cid:durableId="1476415936">
    <w:abstractNumId w:val="17"/>
  </w:num>
  <w:num w:numId="20" w16cid:durableId="898396421">
    <w:abstractNumId w:val="5"/>
  </w:num>
  <w:num w:numId="21" w16cid:durableId="480971423">
    <w:abstractNumId w:val="10"/>
  </w:num>
  <w:num w:numId="22" w16cid:durableId="57778478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9F"/>
    <w:rsid w:val="00001F7C"/>
    <w:rsid w:val="00002C75"/>
    <w:rsid w:val="000032EA"/>
    <w:rsid w:val="00005414"/>
    <w:rsid w:val="00006219"/>
    <w:rsid w:val="00011CFB"/>
    <w:rsid w:val="000150E6"/>
    <w:rsid w:val="00016A89"/>
    <w:rsid w:val="000207A8"/>
    <w:rsid w:val="0002178F"/>
    <w:rsid w:val="0002579F"/>
    <w:rsid w:val="000273F5"/>
    <w:rsid w:val="00030FC2"/>
    <w:rsid w:val="00041073"/>
    <w:rsid w:val="000410FB"/>
    <w:rsid w:val="0004490A"/>
    <w:rsid w:val="00045D6F"/>
    <w:rsid w:val="0005096E"/>
    <w:rsid w:val="0005205E"/>
    <w:rsid w:val="0005562A"/>
    <w:rsid w:val="00057C3E"/>
    <w:rsid w:val="00061EFB"/>
    <w:rsid w:val="00062CC4"/>
    <w:rsid w:val="00062E90"/>
    <w:rsid w:val="00070884"/>
    <w:rsid w:val="00072A48"/>
    <w:rsid w:val="000804B2"/>
    <w:rsid w:val="000817AE"/>
    <w:rsid w:val="00081D02"/>
    <w:rsid w:val="00082B5E"/>
    <w:rsid w:val="0008591C"/>
    <w:rsid w:val="00085962"/>
    <w:rsid w:val="00090230"/>
    <w:rsid w:val="0009166B"/>
    <w:rsid w:val="00091E1D"/>
    <w:rsid w:val="000A3119"/>
    <w:rsid w:val="000A638D"/>
    <w:rsid w:val="000A6498"/>
    <w:rsid w:val="000A708A"/>
    <w:rsid w:val="000B05D6"/>
    <w:rsid w:val="000B398D"/>
    <w:rsid w:val="000B46D8"/>
    <w:rsid w:val="000C3A47"/>
    <w:rsid w:val="000D07BD"/>
    <w:rsid w:val="000D1318"/>
    <w:rsid w:val="000E244F"/>
    <w:rsid w:val="000E59D0"/>
    <w:rsid w:val="000F3E57"/>
    <w:rsid w:val="000F4A72"/>
    <w:rsid w:val="000F5418"/>
    <w:rsid w:val="000F7525"/>
    <w:rsid w:val="000F7847"/>
    <w:rsid w:val="00106496"/>
    <w:rsid w:val="00113F29"/>
    <w:rsid w:val="001164F2"/>
    <w:rsid w:val="001174C5"/>
    <w:rsid w:val="00125C66"/>
    <w:rsid w:val="00126969"/>
    <w:rsid w:val="00133CCB"/>
    <w:rsid w:val="00136AE7"/>
    <w:rsid w:val="001405CC"/>
    <w:rsid w:val="001409BA"/>
    <w:rsid w:val="00143550"/>
    <w:rsid w:val="00143CE2"/>
    <w:rsid w:val="0014566E"/>
    <w:rsid w:val="00146FA5"/>
    <w:rsid w:val="001543DE"/>
    <w:rsid w:val="00166359"/>
    <w:rsid w:val="00170286"/>
    <w:rsid w:val="00170C62"/>
    <w:rsid w:val="00170DAA"/>
    <w:rsid w:val="001719EA"/>
    <w:rsid w:val="00173EB8"/>
    <w:rsid w:val="00174AC4"/>
    <w:rsid w:val="00177A29"/>
    <w:rsid w:val="00180DC0"/>
    <w:rsid w:val="00181F9E"/>
    <w:rsid w:val="00184317"/>
    <w:rsid w:val="0018590F"/>
    <w:rsid w:val="001860B5"/>
    <w:rsid w:val="00187C93"/>
    <w:rsid w:val="00192926"/>
    <w:rsid w:val="0019637F"/>
    <w:rsid w:val="00197E3F"/>
    <w:rsid w:val="001A276B"/>
    <w:rsid w:val="001A6310"/>
    <w:rsid w:val="001A72D4"/>
    <w:rsid w:val="001B50B3"/>
    <w:rsid w:val="001C01A6"/>
    <w:rsid w:val="001C6382"/>
    <w:rsid w:val="001C68B6"/>
    <w:rsid w:val="001C7CBB"/>
    <w:rsid w:val="001D0BDF"/>
    <w:rsid w:val="001D10BA"/>
    <w:rsid w:val="001D1A74"/>
    <w:rsid w:val="001D52DD"/>
    <w:rsid w:val="001D68AA"/>
    <w:rsid w:val="001E040A"/>
    <w:rsid w:val="001E429F"/>
    <w:rsid w:val="001E5A23"/>
    <w:rsid w:val="001E612B"/>
    <w:rsid w:val="001E6739"/>
    <w:rsid w:val="001F0821"/>
    <w:rsid w:val="001F1E51"/>
    <w:rsid w:val="001F2B64"/>
    <w:rsid w:val="001F586F"/>
    <w:rsid w:val="001F747C"/>
    <w:rsid w:val="001F74C5"/>
    <w:rsid w:val="00201A77"/>
    <w:rsid w:val="00201D27"/>
    <w:rsid w:val="00202CD2"/>
    <w:rsid w:val="002045DD"/>
    <w:rsid w:val="002157C5"/>
    <w:rsid w:val="00220153"/>
    <w:rsid w:val="002221CC"/>
    <w:rsid w:val="0022319F"/>
    <w:rsid w:val="00226D45"/>
    <w:rsid w:val="002271EB"/>
    <w:rsid w:val="002300BF"/>
    <w:rsid w:val="002307D8"/>
    <w:rsid w:val="0023481C"/>
    <w:rsid w:val="00234919"/>
    <w:rsid w:val="00236708"/>
    <w:rsid w:val="00240CD9"/>
    <w:rsid w:val="002447B3"/>
    <w:rsid w:val="00251451"/>
    <w:rsid w:val="002516F8"/>
    <w:rsid w:val="00255EF2"/>
    <w:rsid w:val="00257A30"/>
    <w:rsid w:val="00257AA9"/>
    <w:rsid w:val="002645B7"/>
    <w:rsid w:val="00267B1E"/>
    <w:rsid w:val="00270536"/>
    <w:rsid w:val="00271A43"/>
    <w:rsid w:val="00274A92"/>
    <w:rsid w:val="00275867"/>
    <w:rsid w:val="00275E80"/>
    <w:rsid w:val="00276230"/>
    <w:rsid w:val="00282F06"/>
    <w:rsid w:val="00284859"/>
    <w:rsid w:val="002870FD"/>
    <w:rsid w:val="0029565F"/>
    <w:rsid w:val="00296EA8"/>
    <w:rsid w:val="00297C32"/>
    <w:rsid w:val="002A4A83"/>
    <w:rsid w:val="002A77D0"/>
    <w:rsid w:val="002B034C"/>
    <w:rsid w:val="002B326D"/>
    <w:rsid w:val="002B5524"/>
    <w:rsid w:val="002C04F7"/>
    <w:rsid w:val="002C1CE6"/>
    <w:rsid w:val="002C63CF"/>
    <w:rsid w:val="002D0E2E"/>
    <w:rsid w:val="002D0F90"/>
    <w:rsid w:val="002D2A11"/>
    <w:rsid w:val="002D56EC"/>
    <w:rsid w:val="002D7026"/>
    <w:rsid w:val="002E4143"/>
    <w:rsid w:val="002E6DD1"/>
    <w:rsid w:val="002E6E6A"/>
    <w:rsid w:val="002E78AE"/>
    <w:rsid w:val="002F077F"/>
    <w:rsid w:val="002F32A2"/>
    <w:rsid w:val="002F4828"/>
    <w:rsid w:val="002F4F06"/>
    <w:rsid w:val="00301240"/>
    <w:rsid w:val="003014CF"/>
    <w:rsid w:val="00302112"/>
    <w:rsid w:val="00307745"/>
    <w:rsid w:val="00310F8E"/>
    <w:rsid w:val="00311AFC"/>
    <w:rsid w:val="00316327"/>
    <w:rsid w:val="00316E21"/>
    <w:rsid w:val="003202B7"/>
    <w:rsid w:val="003213E2"/>
    <w:rsid w:val="00322060"/>
    <w:rsid w:val="00323068"/>
    <w:rsid w:val="00323AEB"/>
    <w:rsid w:val="003317E6"/>
    <w:rsid w:val="00332B66"/>
    <w:rsid w:val="00335066"/>
    <w:rsid w:val="0033695B"/>
    <w:rsid w:val="003401E1"/>
    <w:rsid w:val="00345693"/>
    <w:rsid w:val="00347F3D"/>
    <w:rsid w:val="003514A6"/>
    <w:rsid w:val="00352545"/>
    <w:rsid w:val="003544D6"/>
    <w:rsid w:val="00355D5A"/>
    <w:rsid w:val="00356AEB"/>
    <w:rsid w:val="00360B8A"/>
    <w:rsid w:val="00360F0C"/>
    <w:rsid w:val="00361224"/>
    <w:rsid w:val="003658CD"/>
    <w:rsid w:val="003703FA"/>
    <w:rsid w:val="003713B9"/>
    <w:rsid w:val="00373305"/>
    <w:rsid w:val="00376191"/>
    <w:rsid w:val="003772F9"/>
    <w:rsid w:val="00377553"/>
    <w:rsid w:val="003776E8"/>
    <w:rsid w:val="003828E1"/>
    <w:rsid w:val="00384716"/>
    <w:rsid w:val="00384D6B"/>
    <w:rsid w:val="0038533B"/>
    <w:rsid w:val="00390657"/>
    <w:rsid w:val="0039080D"/>
    <w:rsid w:val="00394E34"/>
    <w:rsid w:val="003A1117"/>
    <w:rsid w:val="003A1CDE"/>
    <w:rsid w:val="003A792D"/>
    <w:rsid w:val="003B3222"/>
    <w:rsid w:val="003B3778"/>
    <w:rsid w:val="003B4AE2"/>
    <w:rsid w:val="003D476F"/>
    <w:rsid w:val="003E059E"/>
    <w:rsid w:val="003E0C16"/>
    <w:rsid w:val="003E5EBE"/>
    <w:rsid w:val="003F017B"/>
    <w:rsid w:val="003F32B1"/>
    <w:rsid w:val="003F49E3"/>
    <w:rsid w:val="003F6D87"/>
    <w:rsid w:val="004055B8"/>
    <w:rsid w:val="00406975"/>
    <w:rsid w:val="00412678"/>
    <w:rsid w:val="00414649"/>
    <w:rsid w:val="00417145"/>
    <w:rsid w:val="00420E7C"/>
    <w:rsid w:val="00422D45"/>
    <w:rsid w:val="00424DED"/>
    <w:rsid w:val="0043335F"/>
    <w:rsid w:val="00445102"/>
    <w:rsid w:val="00445644"/>
    <w:rsid w:val="00446AFD"/>
    <w:rsid w:val="00450FC9"/>
    <w:rsid w:val="004523F0"/>
    <w:rsid w:val="00460F3F"/>
    <w:rsid w:val="00464082"/>
    <w:rsid w:val="00466945"/>
    <w:rsid w:val="00471979"/>
    <w:rsid w:val="00474832"/>
    <w:rsid w:val="00477BC0"/>
    <w:rsid w:val="004816F9"/>
    <w:rsid w:val="00482A4F"/>
    <w:rsid w:val="00483D24"/>
    <w:rsid w:val="00484C36"/>
    <w:rsid w:val="00490E0F"/>
    <w:rsid w:val="00491584"/>
    <w:rsid w:val="004972D9"/>
    <w:rsid w:val="004A0BD2"/>
    <w:rsid w:val="004B2FC7"/>
    <w:rsid w:val="004B328B"/>
    <w:rsid w:val="004B4DEE"/>
    <w:rsid w:val="004B5852"/>
    <w:rsid w:val="004B59B2"/>
    <w:rsid w:val="004B5D3C"/>
    <w:rsid w:val="004B6450"/>
    <w:rsid w:val="004B6849"/>
    <w:rsid w:val="004C0836"/>
    <w:rsid w:val="004C26CE"/>
    <w:rsid w:val="004D0C73"/>
    <w:rsid w:val="004D2F72"/>
    <w:rsid w:val="004D3036"/>
    <w:rsid w:val="004D5F85"/>
    <w:rsid w:val="004D74E1"/>
    <w:rsid w:val="004E31F0"/>
    <w:rsid w:val="004F40C3"/>
    <w:rsid w:val="0050193C"/>
    <w:rsid w:val="00503F7A"/>
    <w:rsid w:val="00504858"/>
    <w:rsid w:val="005054E0"/>
    <w:rsid w:val="005055B6"/>
    <w:rsid w:val="00506121"/>
    <w:rsid w:val="0051163B"/>
    <w:rsid w:val="00515AC9"/>
    <w:rsid w:val="005214A7"/>
    <w:rsid w:val="00523351"/>
    <w:rsid w:val="00523812"/>
    <w:rsid w:val="005271B2"/>
    <w:rsid w:val="00527357"/>
    <w:rsid w:val="00527398"/>
    <w:rsid w:val="00536D5A"/>
    <w:rsid w:val="00550E13"/>
    <w:rsid w:val="00562041"/>
    <w:rsid w:val="00565B4C"/>
    <w:rsid w:val="005673B4"/>
    <w:rsid w:val="005675D3"/>
    <w:rsid w:val="005676CD"/>
    <w:rsid w:val="00570E31"/>
    <w:rsid w:val="005728EA"/>
    <w:rsid w:val="00575D63"/>
    <w:rsid w:val="005846AC"/>
    <w:rsid w:val="005866AB"/>
    <w:rsid w:val="0059191E"/>
    <w:rsid w:val="005941BD"/>
    <w:rsid w:val="005979B6"/>
    <w:rsid w:val="005A0757"/>
    <w:rsid w:val="005A48C5"/>
    <w:rsid w:val="005B03BE"/>
    <w:rsid w:val="005B4651"/>
    <w:rsid w:val="005B54AF"/>
    <w:rsid w:val="005C0788"/>
    <w:rsid w:val="005C12BA"/>
    <w:rsid w:val="005C14FF"/>
    <w:rsid w:val="005C22BE"/>
    <w:rsid w:val="005C56B0"/>
    <w:rsid w:val="005D4156"/>
    <w:rsid w:val="005E0C1B"/>
    <w:rsid w:val="005E449B"/>
    <w:rsid w:val="005F68F0"/>
    <w:rsid w:val="00600B3D"/>
    <w:rsid w:val="00603C28"/>
    <w:rsid w:val="0061129B"/>
    <w:rsid w:val="00612A0C"/>
    <w:rsid w:val="00613031"/>
    <w:rsid w:val="006255C1"/>
    <w:rsid w:val="00627D32"/>
    <w:rsid w:val="00632123"/>
    <w:rsid w:val="006341EB"/>
    <w:rsid w:val="00634A47"/>
    <w:rsid w:val="00634C71"/>
    <w:rsid w:val="0063709C"/>
    <w:rsid w:val="00640CF5"/>
    <w:rsid w:val="0064327D"/>
    <w:rsid w:val="006445B9"/>
    <w:rsid w:val="006468A4"/>
    <w:rsid w:val="006506C7"/>
    <w:rsid w:val="00651022"/>
    <w:rsid w:val="0065290F"/>
    <w:rsid w:val="0065298C"/>
    <w:rsid w:val="0065485A"/>
    <w:rsid w:val="00656AC3"/>
    <w:rsid w:val="006575C1"/>
    <w:rsid w:val="006609F9"/>
    <w:rsid w:val="00661EB6"/>
    <w:rsid w:val="00662745"/>
    <w:rsid w:val="00663D97"/>
    <w:rsid w:val="006660D5"/>
    <w:rsid w:val="00674726"/>
    <w:rsid w:val="006807AF"/>
    <w:rsid w:val="00684FE9"/>
    <w:rsid w:val="00685504"/>
    <w:rsid w:val="00685847"/>
    <w:rsid w:val="00690590"/>
    <w:rsid w:val="00690F52"/>
    <w:rsid w:val="0069269B"/>
    <w:rsid w:val="00692E55"/>
    <w:rsid w:val="006936DB"/>
    <w:rsid w:val="0069776F"/>
    <w:rsid w:val="006A5D40"/>
    <w:rsid w:val="006A5E6D"/>
    <w:rsid w:val="006B4DE0"/>
    <w:rsid w:val="006B5276"/>
    <w:rsid w:val="006B6234"/>
    <w:rsid w:val="006B6BAE"/>
    <w:rsid w:val="006C0E6C"/>
    <w:rsid w:val="006C2B61"/>
    <w:rsid w:val="006D1680"/>
    <w:rsid w:val="006D39FC"/>
    <w:rsid w:val="006D6CB3"/>
    <w:rsid w:val="006E347B"/>
    <w:rsid w:val="006E3D33"/>
    <w:rsid w:val="006E5082"/>
    <w:rsid w:val="006E7C09"/>
    <w:rsid w:val="006F2AE6"/>
    <w:rsid w:val="006F626C"/>
    <w:rsid w:val="006F67BE"/>
    <w:rsid w:val="0070553C"/>
    <w:rsid w:val="007060CB"/>
    <w:rsid w:val="00710378"/>
    <w:rsid w:val="007111E3"/>
    <w:rsid w:val="00715DBD"/>
    <w:rsid w:val="007176A9"/>
    <w:rsid w:val="00720C43"/>
    <w:rsid w:val="00721FCA"/>
    <w:rsid w:val="0072232E"/>
    <w:rsid w:val="00723035"/>
    <w:rsid w:val="0072325B"/>
    <w:rsid w:val="007234A0"/>
    <w:rsid w:val="00727725"/>
    <w:rsid w:val="00727A3B"/>
    <w:rsid w:val="0073043B"/>
    <w:rsid w:val="00736C0E"/>
    <w:rsid w:val="007374E8"/>
    <w:rsid w:val="00737681"/>
    <w:rsid w:val="0074162E"/>
    <w:rsid w:val="0074174D"/>
    <w:rsid w:val="007432AC"/>
    <w:rsid w:val="00743F12"/>
    <w:rsid w:val="00747477"/>
    <w:rsid w:val="00750422"/>
    <w:rsid w:val="00757759"/>
    <w:rsid w:val="00757837"/>
    <w:rsid w:val="00760174"/>
    <w:rsid w:val="00760E0B"/>
    <w:rsid w:val="00760EBB"/>
    <w:rsid w:val="00764E92"/>
    <w:rsid w:val="007731AA"/>
    <w:rsid w:val="00783215"/>
    <w:rsid w:val="00783519"/>
    <w:rsid w:val="00785FE1"/>
    <w:rsid w:val="007A3879"/>
    <w:rsid w:val="007A693A"/>
    <w:rsid w:val="007A6D8F"/>
    <w:rsid w:val="007B1DAF"/>
    <w:rsid w:val="007B29F2"/>
    <w:rsid w:val="007B3D67"/>
    <w:rsid w:val="007B453C"/>
    <w:rsid w:val="007C2051"/>
    <w:rsid w:val="007C772E"/>
    <w:rsid w:val="007C78C3"/>
    <w:rsid w:val="007D2778"/>
    <w:rsid w:val="007E462D"/>
    <w:rsid w:val="007F03FA"/>
    <w:rsid w:val="007F3940"/>
    <w:rsid w:val="00804197"/>
    <w:rsid w:val="00804C2B"/>
    <w:rsid w:val="00804EB2"/>
    <w:rsid w:val="00805168"/>
    <w:rsid w:val="00807621"/>
    <w:rsid w:val="00810280"/>
    <w:rsid w:val="008104C5"/>
    <w:rsid w:val="00810A54"/>
    <w:rsid w:val="00814B15"/>
    <w:rsid w:val="00816EA2"/>
    <w:rsid w:val="00817129"/>
    <w:rsid w:val="008222A7"/>
    <w:rsid w:val="00826605"/>
    <w:rsid w:val="00830EF3"/>
    <w:rsid w:val="008318CC"/>
    <w:rsid w:val="00832667"/>
    <w:rsid w:val="00833D79"/>
    <w:rsid w:val="008372C0"/>
    <w:rsid w:val="008402D9"/>
    <w:rsid w:val="00840304"/>
    <w:rsid w:val="00840739"/>
    <w:rsid w:val="0084700C"/>
    <w:rsid w:val="00851706"/>
    <w:rsid w:val="00853C45"/>
    <w:rsid w:val="00855D25"/>
    <w:rsid w:val="00856F7E"/>
    <w:rsid w:val="00860434"/>
    <w:rsid w:val="008610F9"/>
    <w:rsid w:val="00862521"/>
    <w:rsid w:val="00863CBF"/>
    <w:rsid w:val="00865C2A"/>
    <w:rsid w:val="008816BF"/>
    <w:rsid w:val="0088788B"/>
    <w:rsid w:val="00895CEA"/>
    <w:rsid w:val="008A016F"/>
    <w:rsid w:val="008A1145"/>
    <w:rsid w:val="008A536E"/>
    <w:rsid w:val="008A68F8"/>
    <w:rsid w:val="008A6953"/>
    <w:rsid w:val="008A6D36"/>
    <w:rsid w:val="008A7741"/>
    <w:rsid w:val="008B0D9C"/>
    <w:rsid w:val="008B1872"/>
    <w:rsid w:val="008B1DD2"/>
    <w:rsid w:val="008B7E12"/>
    <w:rsid w:val="008C1343"/>
    <w:rsid w:val="008C23FE"/>
    <w:rsid w:val="008C27AA"/>
    <w:rsid w:val="008C6F35"/>
    <w:rsid w:val="008D0923"/>
    <w:rsid w:val="008D0C2B"/>
    <w:rsid w:val="008D1D18"/>
    <w:rsid w:val="008D6F27"/>
    <w:rsid w:val="008F5829"/>
    <w:rsid w:val="008F5C2E"/>
    <w:rsid w:val="008F6B58"/>
    <w:rsid w:val="008F7C18"/>
    <w:rsid w:val="00902BB1"/>
    <w:rsid w:val="009054CD"/>
    <w:rsid w:val="00906068"/>
    <w:rsid w:val="00912384"/>
    <w:rsid w:val="009135FF"/>
    <w:rsid w:val="00915114"/>
    <w:rsid w:val="00916922"/>
    <w:rsid w:val="009175F9"/>
    <w:rsid w:val="00922FF2"/>
    <w:rsid w:val="009231A7"/>
    <w:rsid w:val="00923ABF"/>
    <w:rsid w:val="009301F4"/>
    <w:rsid w:val="00936A11"/>
    <w:rsid w:val="009408D0"/>
    <w:rsid w:val="0094199E"/>
    <w:rsid w:val="00946FA4"/>
    <w:rsid w:val="00947265"/>
    <w:rsid w:val="009554CB"/>
    <w:rsid w:val="009573D0"/>
    <w:rsid w:val="00960088"/>
    <w:rsid w:val="00961AEE"/>
    <w:rsid w:val="009627FA"/>
    <w:rsid w:val="0096369A"/>
    <w:rsid w:val="00963918"/>
    <w:rsid w:val="00964483"/>
    <w:rsid w:val="00965F7C"/>
    <w:rsid w:val="009665B5"/>
    <w:rsid w:val="00971060"/>
    <w:rsid w:val="00975680"/>
    <w:rsid w:val="00975BAC"/>
    <w:rsid w:val="009761CF"/>
    <w:rsid w:val="009812F8"/>
    <w:rsid w:val="00983ECF"/>
    <w:rsid w:val="00990A61"/>
    <w:rsid w:val="00991745"/>
    <w:rsid w:val="009932B9"/>
    <w:rsid w:val="00994FEC"/>
    <w:rsid w:val="009A4F28"/>
    <w:rsid w:val="009A538F"/>
    <w:rsid w:val="009A5B8A"/>
    <w:rsid w:val="009B031D"/>
    <w:rsid w:val="009B0D92"/>
    <w:rsid w:val="009B1B69"/>
    <w:rsid w:val="009B5351"/>
    <w:rsid w:val="009C136C"/>
    <w:rsid w:val="009C3525"/>
    <w:rsid w:val="009C412F"/>
    <w:rsid w:val="009D68A0"/>
    <w:rsid w:val="009D6E52"/>
    <w:rsid w:val="009E4509"/>
    <w:rsid w:val="009E7DC1"/>
    <w:rsid w:val="009F1797"/>
    <w:rsid w:val="009F1965"/>
    <w:rsid w:val="009F20B5"/>
    <w:rsid w:val="009F4017"/>
    <w:rsid w:val="009F5D68"/>
    <w:rsid w:val="009F6041"/>
    <w:rsid w:val="009F7529"/>
    <w:rsid w:val="00A02101"/>
    <w:rsid w:val="00A02F9D"/>
    <w:rsid w:val="00A03098"/>
    <w:rsid w:val="00A146CA"/>
    <w:rsid w:val="00A159CA"/>
    <w:rsid w:val="00A21753"/>
    <w:rsid w:val="00A23E29"/>
    <w:rsid w:val="00A246DF"/>
    <w:rsid w:val="00A30378"/>
    <w:rsid w:val="00A30639"/>
    <w:rsid w:val="00A32C17"/>
    <w:rsid w:val="00A3732E"/>
    <w:rsid w:val="00A37A8F"/>
    <w:rsid w:val="00A4464C"/>
    <w:rsid w:val="00A53085"/>
    <w:rsid w:val="00A57EE6"/>
    <w:rsid w:val="00A61866"/>
    <w:rsid w:val="00A6272C"/>
    <w:rsid w:val="00A65B1C"/>
    <w:rsid w:val="00A661FF"/>
    <w:rsid w:val="00A66536"/>
    <w:rsid w:val="00A67181"/>
    <w:rsid w:val="00A730E1"/>
    <w:rsid w:val="00A777D0"/>
    <w:rsid w:val="00A85FB2"/>
    <w:rsid w:val="00A9038B"/>
    <w:rsid w:val="00A961F2"/>
    <w:rsid w:val="00AA3E59"/>
    <w:rsid w:val="00AA545C"/>
    <w:rsid w:val="00AA5E40"/>
    <w:rsid w:val="00AB1C52"/>
    <w:rsid w:val="00AC0760"/>
    <w:rsid w:val="00AC3275"/>
    <w:rsid w:val="00AC419F"/>
    <w:rsid w:val="00AC6D09"/>
    <w:rsid w:val="00AD0776"/>
    <w:rsid w:val="00AD39D4"/>
    <w:rsid w:val="00AE32A8"/>
    <w:rsid w:val="00AE4F26"/>
    <w:rsid w:val="00AE665F"/>
    <w:rsid w:val="00AF0BE4"/>
    <w:rsid w:val="00AF3C70"/>
    <w:rsid w:val="00AF3CA4"/>
    <w:rsid w:val="00AF4BF3"/>
    <w:rsid w:val="00B00160"/>
    <w:rsid w:val="00B10BF0"/>
    <w:rsid w:val="00B1706F"/>
    <w:rsid w:val="00B1717E"/>
    <w:rsid w:val="00B177B8"/>
    <w:rsid w:val="00B20B9F"/>
    <w:rsid w:val="00B22323"/>
    <w:rsid w:val="00B24192"/>
    <w:rsid w:val="00B241CC"/>
    <w:rsid w:val="00B25A26"/>
    <w:rsid w:val="00B3301E"/>
    <w:rsid w:val="00B34B4A"/>
    <w:rsid w:val="00B36CC2"/>
    <w:rsid w:val="00B4257D"/>
    <w:rsid w:val="00B42DFE"/>
    <w:rsid w:val="00B46EB4"/>
    <w:rsid w:val="00B51556"/>
    <w:rsid w:val="00B57C72"/>
    <w:rsid w:val="00B60113"/>
    <w:rsid w:val="00B60319"/>
    <w:rsid w:val="00B625EC"/>
    <w:rsid w:val="00B63065"/>
    <w:rsid w:val="00B6430E"/>
    <w:rsid w:val="00B6510F"/>
    <w:rsid w:val="00B675EF"/>
    <w:rsid w:val="00B72AC7"/>
    <w:rsid w:val="00B75366"/>
    <w:rsid w:val="00B77CF6"/>
    <w:rsid w:val="00B77F70"/>
    <w:rsid w:val="00B80244"/>
    <w:rsid w:val="00B81F14"/>
    <w:rsid w:val="00B87AFF"/>
    <w:rsid w:val="00B90594"/>
    <w:rsid w:val="00B95E5A"/>
    <w:rsid w:val="00B96270"/>
    <w:rsid w:val="00B976EC"/>
    <w:rsid w:val="00BA3479"/>
    <w:rsid w:val="00BA589C"/>
    <w:rsid w:val="00BB2D11"/>
    <w:rsid w:val="00BB52C3"/>
    <w:rsid w:val="00BB5786"/>
    <w:rsid w:val="00BC4B8F"/>
    <w:rsid w:val="00BC6F00"/>
    <w:rsid w:val="00BC6F42"/>
    <w:rsid w:val="00BD0C39"/>
    <w:rsid w:val="00BD3698"/>
    <w:rsid w:val="00BD3AF3"/>
    <w:rsid w:val="00BD7031"/>
    <w:rsid w:val="00BE43A4"/>
    <w:rsid w:val="00BF4613"/>
    <w:rsid w:val="00BF5AB9"/>
    <w:rsid w:val="00BF7125"/>
    <w:rsid w:val="00BF751A"/>
    <w:rsid w:val="00C01C1C"/>
    <w:rsid w:val="00C03784"/>
    <w:rsid w:val="00C04334"/>
    <w:rsid w:val="00C0455F"/>
    <w:rsid w:val="00C05AA0"/>
    <w:rsid w:val="00C07DE8"/>
    <w:rsid w:val="00C161E6"/>
    <w:rsid w:val="00C20311"/>
    <w:rsid w:val="00C20B7C"/>
    <w:rsid w:val="00C23271"/>
    <w:rsid w:val="00C31330"/>
    <w:rsid w:val="00C3296D"/>
    <w:rsid w:val="00C36FB6"/>
    <w:rsid w:val="00C37324"/>
    <w:rsid w:val="00C41078"/>
    <w:rsid w:val="00C465B9"/>
    <w:rsid w:val="00C46615"/>
    <w:rsid w:val="00C5617A"/>
    <w:rsid w:val="00C60EDD"/>
    <w:rsid w:val="00C6121A"/>
    <w:rsid w:val="00C64564"/>
    <w:rsid w:val="00C72789"/>
    <w:rsid w:val="00C74106"/>
    <w:rsid w:val="00C74912"/>
    <w:rsid w:val="00C75F09"/>
    <w:rsid w:val="00C7777B"/>
    <w:rsid w:val="00C81008"/>
    <w:rsid w:val="00C84AEA"/>
    <w:rsid w:val="00C85FDD"/>
    <w:rsid w:val="00C85FF4"/>
    <w:rsid w:val="00C942F1"/>
    <w:rsid w:val="00C9707B"/>
    <w:rsid w:val="00CA0FEC"/>
    <w:rsid w:val="00CA1290"/>
    <w:rsid w:val="00CA5E3A"/>
    <w:rsid w:val="00CB3F0B"/>
    <w:rsid w:val="00CB664B"/>
    <w:rsid w:val="00CC4F85"/>
    <w:rsid w:val="00CD03A6"/>
    <w:rsid w:val="00CD07D3"/>
    <w:rsid w:val="00CD1F42"/>
    <w:rsid w:val="00CD2829"/>
    <w:rsid w:val="00CD5C14"/>
    <w:rsid w:val="00CF050B"/>
    <w:rsid w:val="00CF17E0"/>
    <w:rsid w:val="00CF2AE7"/>
    <w:rsid w:val="00CF47F5"/>
    <w:rsid w:val="00CF521E"/>
    <w:rsid w:val="00CF6885"/>
    <w:rsid w:val="00D0137A"/>
    <w:rsid w:val="00D01527"/>
    <w:rsid w:val="00D04AE9"/>
    <w:rsid w:val="00D0594C"/>
    <w:rsid w:val="00D069A8"/>
    <w:rsid w:val="00D10300"/>
    <w:rsid w:val="00D174EC"/>
    <w:rsid w:val="00D30F33"/>
    <w:rsid w:val="00D33136"/>
    <w:rsid w:val="00D33A0A"/>
    <w:rsid w:val="00D34161"/>
    <w:rsid w:val="00D509B1"/>
    <w:rsid w:val="00D510C3"/>
    <w:rsid w:val="00D51FBB"/>
    <w:rsid w:val="00D54F94"/>
    <w:rsid w:val="00D551B1"/>
    <w:rsid w:val="00D5537E"/>
    <w:rsid w:val="00D567E1"/>
    <w:rsid w:val="00D56C7A"/>
    <w:rsid w:val="00D576B2"/>
    <w:rsid w:val="00D607CD"/>
    <w:rsid w:val="00D61109"/>
    <w:rsid w:val="00D6207C"/>
    <w:rsid w:val="00D6554F"/>
    <w:rsid w:val="00D66F0F"/>
    <w:rsid w:val="00D705A7"/>
    <w:rsid w:val="00D715C3"/>
    <w:rsid w:val="00D74020"/>
    <w:rsid w:val="00D754A9"/>
    <w:rsid w:val="00D75BF5"/>
    <w:rsid w:val="00D76237"/>
    <w:rsid w:val="00D819C2"/>
    <w:rsid w:val="00D82BC6"/>
    <w:rsid w:val="00D844CB"/>
    <w:rsid w:val="00D85923"/>
    <w:rsid w:val="00D85E63"/>
    <w:rsid w:val="00D94847"/>
    <w:rsid w:val="00D9685C"/>
    <w:rsid w:val="00DA1C83"/>
    <w:rsid w:val="00DA35F5"/>
    <w:rsid w:val="00DA5749"/>
    <w:rsid w:val="00DB5C02"/>
    <w:rsid w:val="00DC06A8"/>
    <w:rsid w:val="00DC13F7"/>
    <w:rsid w:val="00DC3378"/>
    <w:rsid w:val="00DC4531"/>
    <w:rsid w:val="00DC6E23"/>
    <w:rsid w:val="00DD22FB"/>
    <w:rsid w:val="00DE3E83"/>
    <w:rsid w:val="00DF0F09"/>
    <w:rsid w:val="00DF34AC"/>
    <w:rsid w:val="00DF6D76"/>
    <w:rsid w:val="00DF6D9D"/>
    <w:rsid w:val="00E008B7"/>
    <w:rsid w:val="00E01104"/>
    <w:rsid w:val="00E06567"/>
    <w:rsid w:val="00E10331"/>
    <w:rsid w:val="00E11B0E"/>
    <w:rsid w:val="00E1287D"/>
    <w:rsid w:val="00E13FAE"/>
    <w:rsid w:val="00E16C18"/>
    <w:rsid w:val="00E22819"/>
    <w:rsid w:val="00E35F04"/>
    <w:rsid w:val="00E41A57"/>
    <w:rsid w:val="00E503E1"/>
    <w:rsid w:val="00E5300E"/>
    <w:rsid w:val="00E54E14"/>
    <w:rsid w:val="00E55286"/>
    <w:rsid w:val="00E5528D"/>
    <w:rsid w:val="00E5582B"/>
    <w:rsid w:val="00E56676"/>
    <w:rsid w:val="00E5778A"/>
    <w:rsid w:val="00E60CBD"/>
    <w:rsid w:val="00E65097"/>
    <w:rsid w:val="00E7207C"/>
    <w:rsid w:val="00E72544"/>
    <w:rsid w:val="00E7722F"/>
    <w:rsid w:val="00E77C4E"/>
    <w:rsid w:val="00E80BC6"/>
    <w:rsid w:val="00E80CB5"/>
    <w:rsid w:val="00E90607"/>
    <w:rsid w:val="00E92E5E"/>
    <w:rsid w:val="00E937CD"/>
    <w:rsid w:val="00E94D38"/>
    <w:rsid w:val="00EA2A5C"/>
    <w:rsid w:val="00EA5DB9"/>
    <w:rsid w:val="00EB1492"/>
    <w:rsid w:val="00EB1958"/>
    <w:rsid w:val="00EB30F4"/>
    <w:rsid w:val="00EB6DC4"/>
    <w:rsid w:val="00EB6E44"/>
    <w:rsid w:val="00EC33D0"/>
    <w:rsid w:val="00EC3864"/>
    <w:rsid w:val="00EC3D09"/>
    <w:rsid w:val="00EC6290"/>
    <w:rsid w:val="00ED0A75"/>
    <w:rsid w:val="00ED5C7B"/>
    <w:rsid w:val="00ED672D"/>
    <w:rsid w:val="00EE2032"/>
    <w:rsid w:val="00EE4380"/>
    <w:rsid w:val="00EF3B5E"/>
    <w:rsid w:val="00EF44D4"/>
    <w:rsid w:val="00EF57D0"/>
    <w:rsid w:val="00EF7778"/>
    <w:rsid w:val="00F041EA"/>
    <w:rsid w:val="00F0459F"/>
    <w:rsid w:val="00F10193"/>
    <w:rsid w:val="00F103C0"/>
    <w:rsid w:val="00F11D8A"/>
    <w:rsid w:val="00F12F0D"/>
    <w:rsid w:val="00F135C0"/>
    <w:rsid w:val="00F1393F"/>
    <w:rsid w:val="00F142F1"/>
    <w:rsid w:val="00F25CF2"/>
    <w:rsid w:val="00F27138"/>
    <w:rsid w:val="00F30F58"/>
    <w:rsid w:val="00F3284F"/>
    <w:rsid w:val="00F41E53"/>
    <w:rsid w:val="00F42649"/>
    <w:rsid w:val="00F461A4"/>
    <w:rsid w:val="00F5511D"/>
    <w:rsid w:val="00F60E05"/>
    <w:rsid w:val="00F61686"/>
    <w:rsid w:val="00F7449F"/>
    <w:rsid w:val="00F8031D"/>
    <w:rsid w:val="00F8130C"/>
    <w:rsid w:val="00F832B9"/>
    <w:rsid w:val="00F917AA"/>
    <w:rsid w:val="00F91BD3"/>
    <w:rsid w:val="00F93840"/>
    <w:rsid w:val="00F94450"/>
    <w:rsid w:val="00F96121"/>
    <w:rsid w:val="00FA197A"/>
    <w:rsid w:val="00FA1E54"/>
    <w:rsid w:val="00FA22CF"/>
    <w:rsid w:val="00FA4031"/>
    <w:rsid w:val="00FA606F"/>
    <w:rsid w:val="00FA728C"/>
    <w:rsid w:val="00FA7B8B"/>
    <w:rsid w:val="00FB0485"/>
    <w:rsid w:val="00FB139E"/>
    <w:rsid w:val="00FB2D70"/>
    <w:rsid w:val="00FB6EA5"/>
    <w:rsid w:val="00FC1EE6"/>
    <w:rsid w:val="00FC500F"/>
    <w:rsid w:val="00FC50C7"/>
    <w:rsid w:val="00FD1F55"/>
    <w:rsid w:val="00FD4052"/>
    <w:rsid w:val="00FD5A02"/>
    <w:rsid w:val="00FD5D61"/>
    <w:rsid w:val="00FD63F9"/>
    <w:rsid w:val="00FD6F3C"/>
    <w:rsid w:val="00FD7A8A"/>
    <w:rsid w:val="00FE21B9"/>
    <w:rsid w:val="00FE2507"/>
    <w:rsid w:val="00FE258F"/>
    <w:rsid w:val="00FE290D"/>
    <w:rsid w:val="00FE3D0B"/>
    <w:rsid w:val="00FE4325"/>
    <w:rsid w:val="00FF61A6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E38B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2579F"/>
    <w:rPr>
      <w:rFonts w:eastAsia="Calibri"/>
      <w:lang w:eastAsia="en-US"/>
    </w:rPr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2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uiPriority w:val="9"/>
    <w:qFormat/>
    <w:rsid w:val="00FE2507"/>
    <w:pPr>
      <w:keepNext/>
      <w:numPr>
        <w:ilvl w:val="1"/>
        <w:numId w:val="2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2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3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4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7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5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6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paragraph" w:styleId="Koptekst">
    <w:name w:val="header"/>
    <w:basedOn w:val="Standaard"/>
    <w:link w:val="KoptekstChar"/>
    <w:unhideWhenUsed/>
    <w:rsid w:val="0002579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2579F"/>
    <w:rPr>
      <w:rFonts w:eastAsia="Calibri"/>
      <w:lang w:eastAsia="en-US"/>
    </w:rPr>
  </w:style>
  <w:style w:type="paragraph" w:customStyle="1" w:styleId="Default">
    <w:name w:val="Default"/>
    <w:rsid w:val="0002579F"/>
    <w:pPr>
      <w:autoSpaceDE w:val="0"/>
      <w:autoSpaceDN w:val="0"/>
      <w:adjustRightInd w:val="0"/>
      <w:spacing w:line="240" w:lineRule="auto"/>
    </w:pPr>
    <w:rPr>
      <w:rFonts w:eastAsia="Calibri" w:cs="Corbel"/>
      <w:color w:val="000000"/>
      <w:sz w:val="24"/>
      <w:szCs w:val="24"/>
      <w:lang w:eastAsia="en-US"/>
    </w:rPr>
  </w:style>
  <w:style w:type="paragraph" w:styleId="Voettekst">
    <w:name w:val="footer"/>
    <w:basedOn w:val="Standaard"/>
    <w:link w:val="VoettekstChar"/>
    <w:rsid w:val="00B10BF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B10BF0"/>
    <w:rPr>
      <w:rFonts w:eastAsia="Calibri"/>
      <w:lang w:eastAsia="en-US"/>
    </w:rPr>
  </w:style>
  <w:style w:type="character" w:styleId="Hyperlink">
    <w:name w:val="Hyperlink"/>
    <w:basedOn w:val="Standaardalinea-lettertype"/>
    <w:uiPriority w:val="99"/>
    <w:unhideWhenUsed/>
    <w:rsid w:val="00D6207C"/>
    <w:rPr>
      <w:strike w:val="0"/>
      <w:dstrike w:val="0"/>
      <w:color w:val="333333"/>
      <w:u w:val="none"/>
      <w:effect w:val="none"/>
    </w:rPr>
  </w:style>
  <w:style w:type="paragraph" w:customStyle="1" w:styleId="stlKopjes">
    <w:name w:val="stlKopjes"/>
    <w:basedOn w:val="Standaard"/>
    <w:qFormat/>
    <w:rsid w:val="00361224"/>
    <w:rPr>
      <w:sz w:val="17"/>
      <w:szCs w:val="22"/>
    </w:rPr>
  </w:style>
  <w:style w:type="paragraph" w:customStyle="1" w:styleId="stlAdresgegevens">
    <w:name w:val="stlAdresgegevens"/>
    <w:basedOn w:val="stlKopjes"/>
    <w:qFormat/>
    <w:rsid w:val="00361224"/>
    <w:pPr>
      <w:spacing w:line="240" w:lineRule="exact"/>
    </w:pPr>
  </w:style>
  <w:style w:type="character" w:styleId="GevolgdeHyperlink">
    <w:name w:val="FollowedHyperlink"/>
    <w:basedOn w:val="Standaardalinea-lettertype"/>
    <w:semiHidden/>
    <w:unhideWhenUsed/>
    <w:rsid w:val="00361224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15DBD"/>
    <w:pPr>
      <w:ind w:left="720"/>
      <w:contextualSpacing/>
    </w:pPr>
    <w:rPr>
      <w:rFonts w:eastAsia="Times New Roman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15DBD"/>
    <w:pPr>
      <w:spacing w:line="240" w:lineRule="auto"/>
    </w:pPr>
    <w:rPr>
      <w:rFonts w:eastAsiaTheme="minorHAnsi" w:cs="Consolas"/>
      <w:kern w:val="28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15DBD"/>
    <w:rPr>
      <w:rFonts w:eastAsiaTheme="minorHAnsi" w:cs="Consolas"/>
      <w:kern w:val="28"/>
      <w:lang w:eastAsia="en-US"/>
    </w:rPr>
  </w:style>
  <w:style w:type="paragraph" w:styleId="Ballontekst">
    <w:name w:val="Balloon Text"/>
    <w:basedOn w:val="Standaard"/>
    <w:link w:val="BallontekstChar"/>
    <w:semiHidden/>
    <w:unhideWhenUsed/>
    <w:rsid w:val="00715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15DBD"/>
    <w:rPr>
      <w:rFonts w:ascii="Tahoma" w:eastAsia="Calibri" w:hAnsi="Tahoma" w:cs="Tahoma"/>
      <w:sz w:val="16"/>
      <w:szCs w:val="16"/>
      <w:lang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B1B69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semiHidden/>
    <w:unhideWhenUsed/>
    <w:rsid w:val="00C3133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C313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31330"/>
    <w:rPr>
      <w:rFonts w:eastAsia="Calibri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313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31330"/>
    <w:rPr>
      <w:rFonts w:eastAsia="Calibri"/>
      <w:b/>
      <w:bCs/>
      <w:sz w:val="20"/>
      <w:szCs w:val="20"/>
      <w:lang w:eastAsia="en-US"/>
    </w:rPr>
  </w:style>
  <w:style w:type="paragraph" w:styleId="Bijschrift">
    <w:name w:val="caption"/>
    <w:basedOn w:val="Standaard"/>
    <w:next w:val="Standaard"/>
    <w:unhideWhenUsed/>
    <w:qFormat/>
    <w:rsid w:val="00201D2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Plattetekst">
    <w:name w:val="Body Text"/>
    <w:basedOn w:val="Standaard"/>
    <w:link w:val="PlattetekstChar"/>
    <w:uiPriority w:val="1"/>
    <w:qFormat/>
    <w:rsid w:val="005673B4"/>
    <w:pPr>
      <w:widowControl w:val="0"/>
      <w:autoSpaceDE w:val="0"/>
      <w:autoSpaceDN w:val="0"/>
      <w:spacing w:line="240" w:lineRule="auto"/>
    </w:pPr>
    <w:rPr>
      <w:rFonts w:eastAsia="Corbel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673B4"/>
    <w:rPr>
      <w:rFonts w:eastAsia="Corbel"/>
      <w:lang w:val="en-US" w:eastAsia="en-US"/>
    </w:rPr>
  </w:style>
  <w:style w:type="table" w:styleId="Tabelraster">
    <w:name w:val="Table Grid"/>
    <w:basedOn w:val="Standaardtabel"/>
    <w:uiPriority w:val="39"/>
    <w:unhideWhenUsed/>
    <w:rsid w:val="000A63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F5511D"/>
  </w:style>
  <w:style w:type="paragraph" w:styleId="Revisie">
    <w:name w:val="Revision"/>
    <w:hidden/>
    <w:uiPriority w:val="99"/>
    <w:semiHidden/>
    <w:rsid w:val="001F1E51"/>
    <w:pPr>
      <w:spacing w:line="240" w:lineRule="auto"/>
    </w:pPr>
    <w:rPr>
      <w:rFonts w:eastAsia="Calibri"/>
      <w:lang w:eastAsia="en-US"/>
    </w:rPr>
  </w:style>
  <w:style w:type="character" w:customStyle="1" w:styleId="hgkelc">
    <w:name w:val="hgkelc"/>
    <w:basedOn w:val="Standaardalinea-lettertype"/>
    <w:rsid w:val="001F0821"/>
  </w:style>
  <w:style w:type="paragraph" w:customStyle="1" w:styleId="xmsonormal">
    <w:name w:val="x_msonormal"/>
    <w:basedOn w:val="Standaard"/>
    <w:rsid w:val="00AA3E59"/>
    <w:rPr>
      <w:rFonts w:eastAsiaTheme="minorHAnsi"/>
      <w:lang w:eastAsia="nl-NL"/>
    </w:rPr>
  </w:style>
  <w:style w:type="paragraph" w:customStyle="1" w:styleId="xdefault">
    <w:name w:val="x_default"/>
    <w:basedOn w:val="Standaard"/>
    <w:rsid w:val="00AA3E59"/>
    <w:pPr>
      <w:autoSpaceDE w:val="0"/>
      <w:autoSpaceDN w:val="0"/>
      <w:spacing w:line="240" w:lineRule="auto"/>
    </w:pPr>
    <w:rPr>
      <w:rFonts w:eastAsiaTheme="minorHAnsi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BE19-CE18-42CC-8D91-058DABAA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2022-06-10T11:59:00Z</dcterms:created>
  <dcterms:modified xsi:type="dcterms:W3CDTF">2022-06-10T11:59:00Z</dcterms:modified>
</cp:coreProperties>
</file>